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7F6C7" w14:textId="77777777" w:rsidR="00502EDD" w:rsidRPr="00BD3D1E" w:rsidRDefault="00502EDD" w:rsidP="00BD3D1E">
      <w:pPr>
        <w:jc w:val="right"/>
      </w:pPr>
      <w:r w:rsidRPr="00BD3D1E">
        <w:t>2. számú melléklet</w:t>
      </w:r>
    </w:p>
    <w:p w14:paraId="3262EA97" w14:textId="390DBAEB" w:rsidR="00CA50B7" w:rsidRDefault="00CA50B7" w:rsidP="00CA50B7">
      <w:pPr>
        <w:pStyle w:val="Cmsor2"/>
        <w:jc w:val="center"/>
        <w:rPr>
          <w:rFonts w:cs="Times New Roman"/>
          <w:szCs w:val="24"/>
        </w:rPr>
      </w:pPr>
      <w:r>
        <w:rPr>
          <w:rFonts w:ascii="Times New Roman" w:hAnsi="Times New Roman" w:cs="Times New Roman"/>
          <w:i w:val="0"/>
          <w:szCs w:val="24"/>
        </w:rPr>
        <w:t>BÉRLETI SZERZŐDÉS</w:t>
      </w:r>
      <w:r w:rsidR="004F36DB">
        <w:rPr>
          <w:rFonts w:ascii="Times New Roman" w:hAnsi="Times New Roman" w:cs="Times New Roman"/>
          <w:i w:val="0"/>
          <w:szCs w:val="24"/>
          <w:lang w:val="hu-HU"/>
        </w:rPr>
        <w:t xml:space="preserve"> </w:t>
      </w:r>
      <w:r w:rsidR="004F36DB" w:rsidRPr="004F36DB">
        <w:rPr>
          <w:rFonts w:ascii="Times New Roman" w:hAnsi="Times New Roman" w:cs="Times New Roman"/>
          <w:szCs w:val="24"/>
          <w:lang w:val="hu-HU"/>
        </w:rPr>
        <w:t>(tervezet)</w:t>
      </w:r>
      <w:r w:rsidR="00502EDD">
        <w:rPr>
          <w:rFonts w:ascii="Times New Roman" w:hAnsi="Times New Roman" w:cs="Times New Roman"/>
          <w:i w:val="0"/>
          <w:szCs w:val="24"/>
          <w:lang w:val="hu-HU"/>
        </w:rPr>
        <w:t xml:space="preserve"> </w:t>
      </w:r>
    </w:p>
    <w:p w14:paraId="17CE6279" w14:textId="77777777" w:rsidR="00CA50B7" w:rsidRDefault="00CA50B7" w:rsidP="00CA50B7">
      <w:pPr>
        <w:jc w:val="both"/>
        <w:rPr>
          <w:i/>
        </w:rPr>
      </w:pPr>
    </w:p>
    <w:p w14:paraId="63A4853C" w14:textId="77777777" w:rsidR="00CA50B7" w:rsidRPr="007B7763" w:rsidRDefault="003E00D6" w:rsidP="00CA50B7">
      <w:pPr>
        <w:spacing w:before="120"/>
        <w:jc w:val="both"/>
      </w:pPr>
      <w:proofErr w:type="gramStart"/>
      <w:r>
        <w:t>amely</w:t>
      </w:r>
      <w:proofErr w:type="gramEnd"/>
      <w:r>
        <w:t xml:space="preserve"> létrejött egyrészről az Országos Vízügyi Főigazgatóság</w:t>
      </w:r>
      <w:r w:rsidR="00CA50B7" w:rsidRPr="007B7763">
        <w:rPr>
          <w:b/>
        </w:rPr>
        <w:t>,</w:t>
      </w:r>
      <w:r w:rsidR="00CA50B7" w:rsidRPr="007B7763">
        <w:rPr>
          <w:b/>
          <w:bCs/>
        </w:rPr>
        <w:t xml:space="preserve"> </w:t>
      </w:r>
      <w:r w:rsidR="00CA50B7" w:rsidRPr="007B7763">
        <w:t xml:space="preserve">mint bérbeadó (a továbbiakban: </w:t>
      </w:r>
      <w:r w:rsidR="00CA50B7" w:rsidRPr="007B7763">
        <w:rPr>
          <w:b/>
          <w:bCs/>
        </w:rPr>
        <w:t>Bérbeadó</w:t>
      </w:r>
      <w:r w:rsidR="00CA50B7" w:rsidRPr="007B7763">
        <w:t xml:space="preserve">), másrészről a </w:t>
      </w:r>
      <w:r w:rsidR="00CA50B7" w:rsidRPr="007B7763">
        <w:rPr>
          <w:bCs/>
        </w:rPr>
        <w:t xml:space="preserve">…… </w:t>
      </w:r>
      <w:r w:rsidR="00CA50B7" w:rsidRPr="007B7763">
        <w:t xml:space="preserve">, mint </w:t>
      </w:r>
      <w:r w:rsidR="00CA50B7" w:rsidRPr="007B7763">
        <w:rPr>
          <w:bCs/>
        </w:rPr>
        <w:t>bérlő</w:t>
      </w:r>
      <w:r w:rsidR="00CA50B7" w:rsidRPr="007B7763">
        <w:t xml:space="preserve"> (a továbbiakban: </w:t>
      </w:r>
      <w:r w:rsidR="00CA50B7" w:rsidRPr="007B7763">
        <w:rPr>
          <w:b/>
          <w:bCs/>
        </w:rPr>
        <w:t>Bérlő</w:t>
      </w:r>
      <w:r w:rsidR="00CA50B7" w:rsidRPr="007B7763">
        <w:t>) között az alulírott helyen és napon, az alábbi feltételek szerint:</w:t>
      </w:r>
    </w:p>
    <w:p w14:paraId="3998415D" w14:textId="77777777" w:rsidR="00CA50B7" w:rsidRDefault="00CA50B7" w:rsidP="00CA50B7">
      <w:pPr>
        <w:rPr>
          <w:sz w:val="23"/>
          <w:szCs w:val="23"/>
        </w:rPr>
      </w:pPr>
    </w:p>
    <w:p w14:paraId="21105C36" w14:textId="77777777" w:rsidR="00CA50B7" w:rsidRPr="007B7763" w:rsidRDefault="00CA50B7" w:rsidP="00CA50B7">
      <w:pPr>
        <w:pStyle w:val="Listaszerbekezds"/>
        <w:numPr>
          <w:ilvl w:val="0"/>
          <w:numId w:val="5"/>
        </w:numPr>
        <w:contextualSpacing/>
        <w:jc w:val="both"/>
      </w:pPr>
      <w:r w:rsidRPr="007B7763">
        <w:rPr>
          <w:b/>
          <w:bCs/>
        </w:rPr>
        <w:t>BÉRBEAD</w:t>
      </w:r>
      <w:r w:rsidRPr="00BD3D1E">
        <w:rPr>
          <w:b/>
        </w:rPr>
        <w:t>Ó</w:t>
      </w:r>
      <w:r w:rsidRPr="0021780F">
        <w:t xml:space="preserve"> ADATAI:</w:t>
      </w:r>
    </w:p>
    <w:tbl>
      <w:tblPr>
        <w:tblW w:w="0" w:type="auto"/>
        <w:tblInd w:w="70" w:type="dxa"/>
        <w:tblLayout w:type="fixed"/>
        <w:tblCellMar>
          <w:left w:w="70" w:type="dxa"/>
          <w:right w:w="70" w:type="dxa"/>
        </w:tblCellMar>
        <w:tblLook w:val="0000" w:firstRow="0" w:lastRow="0" w:firstColumn="0" w:lastColumn="0" w:noHBand="0" w:noVBand="0"/>
      </w:tblPr>
      <w:tblGrid>
        <w:gridCol w:w="4025"/>
        <w:gridCol w:w="5614"/>
      </w:tblGrid>
      <w:tr w:rsidR="00CA50B7" w:rsidRPr="007B7763" w14:paraId="171CB08B" w14:textId="77777777" w:rsidTr="001E6A72">
        <w:tc>
          <w:tcPr>
            <w:tcW w:w="4025" w:type="dxa"/>
            <w:shd w:val="clear" w:color="auto" w:fill="auto"/>
          </w:tcPr>
          <w:p w14:paraId="0BAE4BC7" w14:textId="77777777" w:rsidR="00CA50B7" w:rsidRPr="007B7763" w:rsidRDefault="00CA50B7" w:rsidP="001E6A72">
            <w:pPr>
              <w:ind w:left="-70"/>
              <w:jc w:val="both"/>
            </w:pPr>
            <w:r w:rsidRPr="007B7763">
              <w:t>Neve:</w:t>
            </w:r>
          </w:p>
        </w:tc>
        <w:tc>
          <w:tcPr>
            <w:tcW w:w="5614" w:type="dxa"/>
            <w:shd w:val="clear" w:color="auto" w:fill="auto"/>
          </w:tcPr>
          <w:p w14:paraId="389DC1B3" w14:textId="77777777" w:rsidR="00CA50B7" w:rsidRPr="007B7763" w:rsidRDefault="003E00D6" w:rsidP="001E6A72">
            <w:pPr>
              <w:ind w:left="-70"/>
              <w:jc w:val="both"/>
            </w:pPr>
            <w:r>
              <w:t>Országos Vízügyi Főigazgatóság</w:t>
            </w:r>
          </w:p>
        </w:tc>
      </w:tr>
      <w:tr w:rsidR="00CA50B7" w:rsidRPr="007B7763" w14:paraId="36AAB867" w14:textId="77777777" w:rsidTr="001E6A72">
        <w:tc>
          <w:tcPr>
            <w:tcW w:w="4025" w:type="dxa"/>
            <w:shd w:val="clear" w:color="auto" w:fill="auto"/>
          </w:tcPr>
          <w:p w14:paraId="42AD8708" w14:textId="77777777" w:rsidR="00CA50B7" w:rsidRPr="007B7763" w:rsidRDefault="00CA50B7" w:rsidP="001E6A72">
            <w:pPr>
              <w:ind w:left="-70"/>
              <w:jc w:val="both"/>
            </w:pPr>
            <w:r w:rsidRPr="007B7763">
              <w:t>Székhelye, levelezési címe:</w:t>
            </w:r>
          </w:p>
        </w:tc>
        <w:tc>
          <w:tcPr>
            <w:tcW w:w="5614" w:type="dxa"/>
            <w:shd w:val="clear" w:color="auto" w:fill="auto"/>
          </w:tcPr>
          <w:p w14:paraId="16222323" w14:textId="77777777" w:rsidR="00CA50B7" w:rsidRPr="007B7763" w:rsidRDefault="003E00D6" w:rsidP="001E6A72">
            <w:pPr>
              <w:ind w:left="-70"/>
              <w:jc w:val="both"/>
            </w:pPr>
            <w:r>
              <w:t>1012 Budapest, Márvány u. 1/d</w:t>
            </w:r>
            <w:r w:rsidR="00CA50B7" w:rsidRPr="007B7763">
              <w:t>.</w:t>
            </w:r>
          </w:p>
        </w:tc>
      </w:tr>
      <w:tr w:rsidR="00CA50B7" w:rsidRPr="007B7763" w14:paraId="18976AB9" w14:textId="77777777" w:rsidTr="001E6A72">
        <w:tc>
          <w:tcPr>
            <w:tcW w:w="4025" w:type="dxa"/>
            <w:shd w:val="clear" w:color="auto" w:fill="auto"/>
          </w:tcPr>
          <w:p w14:paraId="4E711438" w14:textId="77777777" w:rsidR="00CA50B7" w:rsidRPr="007B7763" w:rsidRDefault="00CA50B7" w:rsidP="001E6A72">
            <w:pPr>
              <w:ind w:left="-70"/>
              <w:jc w:val="both"/>
            </w:pPr>
            <w:r w:rsidRPr="007B7763">
              <w:t>Levelezési címe:</w:t>
            </w:r>
          </w:p>
        </w:tc>
        <w:tc>
          <w:tcPr>
            <w:tcW w:w="5614" w:type="dxa"/>
            <w:shd w:val="clear" w:color="auto" w:fill="auto"/>
          </w:tcPr>
          <w:p w14:paraId="63218926" w14:textId="77777777" w:rsidR="00CA50B7" w:rsidRPr="007B7763" w:rsidRDefault="003E00D6" w:rsidP="001E6A72">
            <w:pPr>
              <w:ind w:left="-70"/>
              <w:jc w:val="both"/>
            </w:pPr>
            <w:r>
              <w:t>1253 Budapest, Pf. 56</w:t>
            </w:r>
            <w:r w:rsidR="00CA50B7" w:rsidRPr="007B7763">
              <w:t>.</w:t>
            </w:r>
          </w:p>
        </w:tc>
      </w:tr>
      <w:tr w:rsidR="00CA50B7" w:rsidRPr="007B7763" w14:paraId="37DEBD63" w14:textId="77777777" w:rsidTr="001E6A72">
        <w:tc>
          <w:tcPr>
            <w:tcW w:w="4025" w:type="dxa"/>
            <w:shd w:val="clear" w:color="auto" w:fill="auto"/>
          </w:tcPr>
          <w:p w14:paraId="03E5EE9D" w14:textId="77777777" w:rsidR="00CA50B7" w:rsidRPr="007B7763" w:rsidRDefault="00CA50B7" w:rsidP="001E6A72">
            <w:pPr>
              <w:ind w:left="-70"/>
              <w:jc w:val="both"/>
            </w:pPr>
            <w:r w:rsidRPr="007B7763">
              <w:t>Adószáma:</w:t>
            </w:r>
          </w:p>
        </w:tc>
        <w:tc>
          <w:tcPr>
            <w:tcW w:w="5614" w:type="dxa"/>
            <w:shd w:val="clear" w:color="auto" w:fill="auto"/>
          </w:tcPr>
          <w:p w14:paraId="26FFA161" w14:textId="77777777" w:rsidR="00CA50B7" w:rsidRPr="007B7763" w:rsidRDefault="003E00D6" w:rsidP="001E6A72">
            <w:pPr>
              <w:jc w:val="both"/>
            </w:pPr>
            <w:r>
              <w:t>15796019-2-4</w:t>
            </w:r>
            <w:r w:rsidR="00CA50B7" w:rsidRPr="007B7763">
              <w:t>1</w:t>
            </w:r>
          </w:p>
        </w:tc>
      </w:tr>
      <w:tr w:rsidR="00CA50B7" w:rsidRPr="007B7763" w14:paraId="360E2E43" w14:textId="77777777" w:rsidTr="001E6A72">
        <w:tc>
          <w:tcPr>
            <w:tcW w:w="4025" w:type="dxa"/>
            <w:shd w:val="clear" w:color="auto" w:fill="auto"/>
          </w:tcPr>
          <w:p w14:paraId="77144CD0" w14:textId="77777777" w:rsidR="00CA50B7" w:rsidRPr="007B7763" w:rsidRDefault="00CA50B7" w:rsidP="001E6A72">
            <w:pPr>
              <w:ind w:left="-70"/>
              <w:jc w:val="both"/>
            </w:pPr>
            <w:r w:rsidRPr="007B7763">
              <w:t>Számlavezető pénzintézete:</w:t>
            </w:r>
          </w:p>
        </w:tc>
        <w:tc>
          <w:tcPr>
            <w:tcW w:w="5614" w:type="dxa"/>
            <w:shd w:val="clear" w:color="auto" w:fill="auto"/>
          </w:tcPr>
          <w:p w14:paraId="60D3BD33" w14:textId="77777777" w:rsidR="00CA50B7" w:rsidRPr="007B7763" w:rsidRDefault="00CA50B7" w:rsidP="001E6A72">
            <w:pPr>
              <w:ind w:left="-70"/>
              <w:jc w:val="both"/>
            </w:pPr>
            <w:r w:rsidRPr="007B7763">
              <w:t xml:space="preserve">Magyar Államkincstár </w:t>
            </w:r>
          </w:p>
        </w:tc>
      </w:tr>
      <w:tr w:rsidR="00CA50B7" w:rsidRPr="007B7763" w14:paraId="7D1C4316" w14:textId="77777777" w:rsidTr="001E6A72">
        <w:tc>
          <w:tcPr>
            <w:tcW w:w="4025" w:type="dxa"/>
            <w:shd w:val="clear" w:color="auto" w:fill="auto"/>
          </w:tcPr>
          <w:p w14:paraId="591186EC" w14:textId="77777777" w:rsidR="00CA50B7" w:rsidRPr="007B7763" w:rsidRDefault="00CA50B7" w:rsidP="001E6A72">
            <w:pPr>
              <w:ind w:left="-70"/>
              <w:jc w:val="both"/>
            </w:pPr>
            <w:r w:rsidRPr="007B7763">
              <w:t>Bankszámlaszáma:</w:t>
            </w:r>
          </w:p>
        </w:tc>
        <w:tc>
          <w:tcPr>
            <w:tcW w:w="5614" w:type="dxa"/>
            <w:shd w:val="clear" w:color="auto" w:fill="auto"/>
          </w:tcPr>
          <w:p w14:paraId="1071E99F" w14:textId="77777777" w:rsidR="00CA50B7" w:rsidRPr="007B7763" w:rsidRDefault="003E00D6" w:rsidP="001E6A72">
            <w:pPr>
              <w:ind w:left="-70"/>
              <w:jc w:val="both"/>
            </w:pPr>
            <w:r w:rsidRPr="003E00D6">
              <w:t>10032000-00319841-00000000</w:t>
            </w:r>
          </w:p>
        </w:tc>
      </w:tr>
      <w:tr w:rsidR="00CA50B7" w:rsidRPr="007B7763" w14:paraId="0A7F2E82" w14:textId="77777777" w:rsidTr="001E6A72">
        <w:tc>
          <w:tcPr>
            <w:tcW w:w="4025" w:type="dxa"/>
            <w:shd w:val="clear" w:color="auto" w:fill="auto"/>
          </w:tcPr>
          <w:p w14:paraId="4046AA63" w14:textId="77777777" w:rsidR="00CA50B7" w:rsidRPr="007B7763" w:rsidRDefault="00CA50B7" w:rsidP="001E6A72">
            <w:pPr>
              <w:ind w:left="-70"/>
              <w:jc w:val="both"/>
            </w:pPr>
            <w:r w:rsidRPr="007B7763">
              <w:t>Képviseletében eljáró személy neve, munkaköre:</w:t>
            </w:r>
          </w:p>
        </w:tc>
        <w:tc>
          <w:tcPr>
            <w:tcW w:w="5614" w:type="dxa"/>
            <w:shd w:val="clear" w:color="auto" w:fill="auto"/>
          </w:tcPr>
          <w:p w14:paraId="72037A7E" w14:textId="77777777" w:rsidR="00CA50B7" w:rsidRPr="007B7763" w:rsidRDefault="00CA50B7" w:rsidP="001E6A72">
            <w:pPr>
              <w:ind w:left="-70"/>
              <w:jc w:val="both"/>
            </w:pPr>
            <w:r w:rsidRPr="007B7763">
              <w:t xml:space="preserve"> </w:t>
            </w:r>
            <w:r w:rsidR="003E00D6">
              <w:t>Láng István főigazgató</w:t>
            </w:r>
          </w:p>
        </w:tc>
      </w:tr>
      <w:tr w:rsidR="00CA50B7" w:rsidRPr="007B7763" w14:paraId="661C8476" w14:textId="77777777" w:rsidTr="001E6A72">
        <w:tc>
          <w:tcPr>
            <w:tcW w:w="4025" w:type="dxa"/>
            <w:shd w:val="clear" w:color="auto" w:fill="auto"/>
          </w:tcPr>
          <w:p w14:paraId="4C27F915" w14:textId="77777777" w:rsidR="00CA50B7" w:rsidRPr="007B7763" w:rsidRDefault="00CA50B7" w:rsidP="001E6A72">
            <w:pPr>
              <w:ind w:left="-70"/>
              <w:jc w:val="both"/>
            </w:pPr>
            <w:r w:rsidRPr="007B7763">
              <w:t>Kapcsolattartó neve:</w:t>
            </w:r>
          </w:p>
        </w:tc>
        <w:tc>
          <w:tcPr>
            <w:tcW w:w="5614" w:type="dxa"/>
            <w:shd w:val="clear" w:color="auto" w:fill="auto"/>
          </w:tcPr>
          <w:p w14:paraId="348B7BE3" w14:textId="77777777" w:rsidR="00CA50B7" w:rsidRPr="007B7763" w:rsidRDefault="003E00D6" w:rsidP="001E6A72">
            <w:pPr>
              <w:ind w:left="-70"/>
              <w:jc w:val="both"/>
            </w:pPr>
            <w:r>
              <w:t>Tóth Péter Üzemeltetési Osztály osztályvezető</w:t>
            </w:r>
          </w:p>
        </w:tc>
      </w:tr>
      <w:tr w:rsidR="00CA50B7" w:rsidRPr="007B7763" w14:paraId="3D3DF646" w14:textId="77777777" w:rsidTr="001E6A72">
        <w:tc>
          <w:tcPr>
            <w:tcW w:w="4025" w:type="dxa"/>
            <w:shd w:val="clear" w:color="auto" w:fill="auto"/>
          </w:tcPr>
          <w:p w14:paraId="6F128A44" w14:textId="77777777" w:rsidR="00CA50B7" w:rsidRPr="007B7763" w:rsidRDefault="00CA50B7" w:rsidP="001E6A72">
            <w:pPr>
              <w:ind w:left="-70"/>
              <w:jc w:val="both"/>
            </w:pPr>
            <w:r w:rsidRPr="007B7763">
              <w:t>Kapcsolattartó elérhetősége:</w:t>
            </w:r>
          </w:p>
        </w:tc>
        <w:tc>
          <w:tcPr>
            <w:tcW w:w="5614" w:type="dxa"/>
            <w:shd w:val="clear" w:color="auto" w:fill="auto"/>
          </w:tcPr>
          <w:p w14:paraId="354F4605" w14:textId="77777777" w:rsidR="00CA50B7" w:rsidRPr="007B7763" w:rsidRDefault="003E00D6" w:rsidP="001E6A72">
            <w:pPr>
              <w:ind w:left="-70"/>
              <w:jc w:val="both"/>
            </w:pPr>
            <w:r>
              <w:t>06-1-225-4400/10037</w:t>
            </w:r>
          </w:p>
        </w:tc>
      </w:tr>
    </w:tbl>
    <w:p w14:paraId="0D1DA7B6" w14:textId="77777777" w:rsidR="00CA50B7" w:rsidRDefault="00CA50B7" w:rsidP="00CA50B7">
      <w:pPr>
        <w:jc w:val="both"/>
        <w:rPr>
          <w:b/>
          <w:bCs/>
          <w:sz w:val="23"/>
          <w:szCs w:val="23"/>
        </w:rPr>
      </w:pPr>
    </w:p>
    <w:p w14:paraId="45B7A125" w14:textId="77777777" w:rsidR="00CA50B7" w:rsidRDefault="00CA50B7" w:rsidP="00CA50B7">
      <w:pPr>
        <w:pStyle w:val="Listaszerbekezds"/>
        <w:numPr>
          <w:ilvl w:val="0"/>
          <w:numId w:val="5"/>
        </w:numPr>
        <w:contextualSpacing/>
        <w:jc w:val="both"/>
        <w:rPr>
          <w:sz w:val="23"/>
          <w:szCs w:val="23"/>
        </w:rPr>
      </w:pPr>
      <w:r w:rsidRPr="00BD3D1E">
        <w:rPr>
          <w:b/>
        </w:rPr>
        <w:t>BÉRLŐ</w:t>
      </w:r>
      <w:r>
        <w:t xml:space="preserve"> ADATAI:</w:t>
      </w:r>
    </w:p>
    <w:tbl>
      <w:tblPr>
        <w:tblW w:w="0" w:type="auto"/>
        <w:tblInd w:w="-72" w:type="dxa"/>
        <w:tblLayout w:type="fixed"/>
        <w:tblCellMar>
          <w:left w:w="70" w:type="dxa"/>
          <w:right w:w="70" w:type="dxa"/>
        </w:tblCellMar>
        <w:tblLook w:val="0000" w:firstRow="0" w:lastRow="0" w:firstColumn="0" w:lastColumn="0" w:noHBand="0" w:noVBand="0"/>
      </w:tblPr>
      <w:tblGrid>
        <w:gridCol w:w="4111"/>
        <w:gridCol w:w="5670"/>
      </w:tblGrid>
      <w:tr w:rsidR="00CA50B7" w14:paraId="5CEBC93D" w14:textId="77777777" w:rsidTr="001E6A72">
        <w:tc>
          <w:tcPr>
            <w:tcW w:w="4111" w:type="dxa"/>
            <w:shd w:val="clear" w:color="auto" w:fill="auto"/>
          </w:tcPr>
          <w:p w14:paraId="30ADF2D7" w14:textId="77777777" w:rsidR="00CA50B7" w:rsidRDefault="00CA50B7" w:rsidP="001E6A72">
            <w:pPr>
              <w:ind w:left="72"/>
              <w:jc w:val="both"/>
            </w:pPr>
            <w:r>
              <w:rPr>
                <w:sz w:val="23"/>
                <w:szCs w:val="23"/>
              </w:rPr>
              <w:t>Neve:</w:t>
            </w:r>
          </w:p>
        </w:tc>
        <w:tc>
          <w:tcPr>
            <w:tcW w:w="5670" w:type="dxa"/>
            <w:shd w:val="clear" w:color="auto" w:fill="auto"/>
          </w:tcPr>
          <w:p w14:paraId="1C49F940" w14:textId="77777777" w:rsidR="00CA50B7" w:rsidRDefault="00CA50B7" w:rsidP="001E6A72">
            <w:pPr>
              <w:snapToGrid w:val="0"/>
              <w:ind w:left="-70"/>
              <w:jc w:val="both"/>
            </w:pPr>
          </w:p>
        </w:tc>
      </w:tr>
      <w:tr w:rsidR="00CA50B7" w14:paraId="35BB13FC" w14:textId="77777777" w:rsidTr="001E6A72">
        <w:tc>
          <w:tcPr>
            <w:tcW w:w="4111" w:type="dxa"/>
            <w:shd w:val="clear" w:color="auto" w:fill="auto"/>
          </w:tcPr>
          <w:p w14:paraId="5C9423D1" w14:textId="77777777" w:rsidR="00CA50B7" w:rsidRDefault="00CA50B7" w:rsidP="001E6A72">
            <w:pPr>
              <w:ind w:left="72"/>
              <w:jc w:val="both"/>
            </w:pPr>
            <w:r>
              <w:rPr>
                <w:sz w:val="23"/>
                <w:szCs w:val="23"/>
              </w:rPr>
              <w:t>Székhelye:</w:t>
            </w:r>
          </w:p>
        </w:tc>
        <w:tc>
          <w:tcPr>
            <w:tcW w:w="5670" w:type="dxa"/>
            <w:shd w:val="clear" w:color="auto" w:fill="auto"/>
          </w:tcPr>
          <w:p w14:paraId="3A2EF007" w14:textId="77777777" w:rsidR="00CA50B7" w:rsidRDefault="00CA50B7" w:rsidP="001E6A72">
            <w:pPr>
              <w:snapToGrid w:val="0"/>
              <w:ind w:left="-70"/>
              <w:jc w:val="both"/>
            </w:pPr>
          </w:p>
        </w:tc>
      </w:tr>
      <w:tr w:rsidR="00CA50B7" w14:paraId="2D8D3507" w14:textId="77777777" w:rsidTr="001E6A72">
        <w:tc>
          <w:tcPr>
            <w:tcW w:w="4111" w:type="dxa"/>
            <w:shd w:val="clear" w:color="auto" w:fill="auto"/>
          </w:tcPr>
          <w:p w14:paraId="64FA8369" w14:textId="77777777" w:rsidR="00CA50B7" w:rsidRDefault="00CA50B7" w:rsidP="001E6A72">
            <w:pPr>
              <w:ind w:left="72"/>
              <w:jc w:val="both"/>
            </w:pPr>
            <w:r>
              <w:rPr>
                <w:sz w:val="23"/>
                <w:szCs w:val="23"/>
              </w:rPr>
              <w:t>Levelezési címe:</w:t>
            </w:r>
          </w:p>
        </w:tc>
        <w:tc>
          <w:tcPr>
            <w:tcW w:w="5670" w:type="dxa"/>
            <w:shd w:val="clear" w:color="auto" w:fill="auto"/>
          </w:tcPr>
          <w:p w14:paraId="79903D51" w14:textId="77777777" w:rsidR="00CA50B7" w:rsidRDefault="00CA50B7" w:rsidP="001E6A72">
            <w:pPr>
              <w:snapToGrid w:val="0"/>
              <w:ind w:left="-70"/>
              <w:jc w:val="both"/>
            </w:pPr>
          </w:p>
        </w:tc>
      </w:tr>
      <w:tr w:rsidR="00CA50B7" w14:paraId="4399D2E0" w14:textId="77777777" w:rsidTr="001E6A72">
        <w:tc>
          <w:tcPr>
            <w:tcW w:w="4111" w:type="dxa"/>
            <w:shd w:val="clear" w:color="auto" w:fill="auto"/>
          </w:tcPr>
          <w:p w14:paraId="1D3816E6" w14:textId="77777777" w:rsidR="00CA50B7" w:rsidRDefault="00CA50B7" w:rsidP="001E6A72">
            <w:pPr>
              <w:ind w:left="72"/>
              <w:jc w:val="both"/>
            </w:pPr>
            <w:r>
              <w:rPr>
                <w:sz w:val="23"/>
                <w:szCs w:val="23"/>
              </w:rPr>
              <w:t>Telefonszáma:</w:t>
            </w:r>
          </w:p>
        </w:tc>
        <w:tc>
          <w:tcPr>
            <w:tcW w:w="5670" w:type="dxa"/>
            <w:shd w:val="clear" w:color="auto" w:fill="auto"/>
          </w:tcPr>
          <w:p w14:paraId="0BD348BB" w14:textId="77777777" w:rsidR="00CA50B7" w:rsidRDefault="00CA50B7" w:rsidP="001E6A72">
            <w:pPr>
              <w:snapToGrid w:val="0"/>
              <w:ind w:left="-70"/>
              <w:jc w:val="both"/>
            </w:pPr>
          </w:p>
        </w:tc>
      </w:tr>
      <w:tr w:rsidR="00CA50B7" w14:paraId="15FEE364" w14:textId="77777777" w:rsidTr="001E6A72">
        <w:tc>
          <w:tcPr>
            <w:tcW w:w="4111" w:type="dxa"/>
            <w:shd w:val="clear" w:color="auto" w:fill="auto"/>
          </w:tcPr>
          <w:p w14:paraId="7F3BA3E7" w14:textId="77777777" w:rsidR="00CA50B7" w:rsidRDefault="00CA50B7" w:rsidP="001E6A72">
            <w:pPr>
              <w:ind w:left="72"/>
              <w:jc w:val="both"/>
            </w:pPr>
            <w:r>
              <w:rPr>
                <w:sz w:val="23"/>
                <w:szCs w:val="23"/>
              </w:rPr>
              <w:t xml:space="preserve">Adószáma: </w:t>
            </w:r>
          </w:p>
        </w:tc>
        <w:tc>
          <w:tcPr>
            <w:tcW w:w="5670" w:type="dxa"/>
            <w:shd w:val="clear" w:color="auto" w:fill="auto"/>
          </w:tcPr>
          <w:p w14:paraId="2E0BCE87" w14:textId="77777777" w:rsidR="00CA50B7" w:rsidRDefault="00CA50B7" w:rsidP="001E6A72">
            <w:pPr>
              <w:snapToGrid w:val="0"/>
              <w:ind w:left="-70"/>
              <w:jc w:val="both"/>
            </w:pPr>
          </w:p>
        </w:tc>
      </w:tr>
      <w:tr w:rsidR="00CA50B7" w14:paraId="521F0DD0" w14:textId="77777777" w:rsidTr="001E6A72">
        <w:tc>
          <w:tcPr>
            <w:tcW w:w="4111" w:type="dxa"/>
            <w:shd w:val="clear" w:color="auto" w:fill="auto"/>
          </w:tcPr>
          <w:p w14:paraId="6E663EB4" w14:textId="77777777" w:rsidR="00CA50B7" w:rsidRDefault="00CA50B7" w:rsidP="001E6A72">
            <w:pPr>
              <w:ind w:left="72"/>
              <w:jc w:val="both"/>
            </w:pPr>
            <w:r>
              <w:rPr>
                <w:sz w:val="23"/>
                <w:szCs w:val="23"/>
              </w:rPr>
              <w:t>Számlavezető pénzintézete:</w:t>
            </w:r>
          </w:p>
        </w:tc>
        <w:tc>
          <w:tcPr>
            <w:tcW w:w="5670" w:type="dxa"/>
            <w:shd w:val="clear" w:color="auto" w:fill="auto"/>
          </w:tcPr>
          <w:p w14:paraId="63807540" w14:textId="77777777" w:rsidR="00CA50B7" w:rsidRDefault="00CA50B7" w:rsidP="001E6A72">
            <w:pPr>
              <w:snapToGrid w:val="0"/>
              <w:ind w:left="-70"/>
              <w:jc w:val="both"/>
            </w:pPr>
          </w:p>
        </w:tc>
      </w:tr>
      <w:tr w:rsidR="00CA50B7" w14:paraId="7F2AD912" w14:textId="77777777" w:rsidTr="001E6A72">
        <w:tc>
          <w:tcPr>
            <w:tcW w:w="4111" w:type="dxa"/>
            <w:shd w:val="clear" w:color="auto" w:fill="auto"/>
          </w:tcPr>
          <w:p w14:paraId="0C61BE2E" w14:textId="77777777" w:rsidR="00CA50B7" w:rsidRDefault="00CA50B7" w:rsidP="001E6A72">
            <w:pPr>
              <w:ind w:left="72"/>
              <w:jc w:val="both"/>
            </w:pPr>
            <w:r>
              <w:rPr>
                <w:sz w:val="23"/>
                <w:szCs w:val="23"/>
              </w:rPr>
              <w:t>Bankszámlaszám:</w:t>
            </w:r>
          </w:p>
        </w:tc>
        <w:tc>
          <w:tcPr>
            <w:tcW w:w="5670" w:type="dxa"/>
            <w:shd w:val="clear" w:color="auto" w:fill="auto"/>
          </w:tcPr>
          <w:p w14:paraId="1CC9A77B" w14:textId="77777777" w:rsidR="00CA50B7" w:rsidRDefault="00CA50B7" w:rsidP="001E6A72">
            <w:pPr>
              <w:snapToGrid w:val="0"/>
              <w:ind w:left="-70"/>
              <w:jc w:val="both"/>
            </w:pPr>
          </w:p>
        </w:tc>
      </w:tr>
      <w:tr w:rsidR="00CA50B7" w14:paraId="537EF583" w14:textId="77777777" w:rsidTr="001E6A72">
        <w:tc>
          <w:tcPr>
            <w:tcW w:w="4111" w:type="dxa"/>
            <w:shd w:val="clear" w:color="auto" w:fill="auto"/>
          </w:tcPr>
          <w:p w14:paraId="29D67B01" w14:textId="77777777" w:rsidR="00CA50B7" w:rsidRDefault="00CA50B7" w:rsidP="001E6A72">
            <w:pPr>
              <w:ind w:left="72"/>
              <w:jc w:val="both"/>
            </w:pPr>
            <w:r>
              <w:rPr>
                <w:sz w:val="23"/>
                <w:szCs w:val="23"/>
              </w:rPr>
              <w:t>Képviselője:</w:t>
            </w:r>
          </w:p>
        </w:tc>
        <w:tc>
          <w:tcPr>
            <w:tcW w:w="5670" w:type="dxa"/>
            <w:shd w:val="clear" w:color="auto" w:fill="auto"/>
          </w:tcPr>
          <w:p w14:paraId="2439ABC2" w14:textId="77777777" w:rsidR="00CA50B7" w:rsidRDefault="00CA50B7" w:rsidP="001E6A72">
            <w:pPr>
              <w:snapToGrid w:val="0"/>
              <w:ind w:left="-70"/>
              <w:jc w:val="both"/>
            </w:pPr>
          </w:p>
        </w:tc>
      </w:tr>
      <w:tr w:rsidR="00CA50B7" w14:paraId="6C18DD37" w14:textId="77777777" w:rsidTr="001E6A72">
        <w:tc>
          <w:tcPr>
            <w:tcW w:w="4111" w:type="dxa"/>
            <w:shd w:val="clear" w:color="auto" w:fill="auto"/>
          </w:tcPr>
          <w:p w14:paraId="489D79BB" w14:textId="77777777" w:rsidR="00CA50B7" w:rsidRDefault="00CA50B7" w:rsidP="001E6A72">
            <w:pPr>
              <w:ind w:left="72"/>
              <w:jc w:val="both"/>
              <w:rPr>
                <w:sz w:val="23"/>
                <w:szCs w:val="23"/>
              </w:rPr>
            </w:pPr>
          </w:p>
          <w:p w14:paraId="5C53DE49" w14:textId="77777777" w:rsidR="00CA50B7" w:rsidRDefault="00CA50B7" w:rsidP="001E6A72">
            <w:pPr>
              <w:ind w:left="72"/>
              <w:jc w:val="both"/>
              <w:rPr>
                <w:sz w:val="23"/>
                <w:szCs w:val="23"/>
              </w:rPr>
            </w:pPr>
            <w:r>
              <w:rPr>
                <w:sz w:val="23"/>
                <w:szCs w:val="23"/>
              </w:rPr>
              <w:t>Kapcsolattartó neve:</w:t>
            </w:r>
          </w:p>
          <w:p w14:paraId="1883912E" w14:textId="77777777" w:rsidR="00CA50B7" w:rsidRDefault="00CA50B7" w:rsidP="001E6A72">
            <w:pPr>
              <w:ind w:left="72"/>
              <w:jc w:val="both"/>
            </w:pPr>
            <w:r>
              <w:rPr>
                <w:sz w:val="23"/>
                <w:szCs w:val="23"/>
              </w:rPr>
              <w:t>Kapcsolattartó elérhetősége:</w:t>
            </w:r>
          </w:p>
        </w:tc>
        <w:tc>
          <w:tcPr>
            <w:tcW w:w="5670" w:type="dxa"/>
            <w:shd w:val="clear" w:color="auto" w:fill="auto"/>
          </w:tcPr>
          <w:p w14:paraId="0A655274" w14:textId="77777777" w:rsidR="00CA50B7" w:rsidRDefault="00CA50B7" w:rsidP="001E6A72">
            <w:pPr>
              <w:snapToGrid w:val="0"/>
              <w:ind w:left="-70"/>
              <w:jc w:val="both"/>
            </w:pPr>
          </w:p>
        </w:tc>
      </w:tr>
    </w:tbl>
    <w:p w14:paraId="10EB8636" w14:textId="77777777" w:rsidR="00CA50B7" w:rsidRDefault="00CA50B7" w:rsidP="00CA50B7">
      <w:pPr>
        <w:pStyle w:val="Cmsor4"/>
        <w:spacing w:before="0" w:after="120"/>
        <w:rPr>
          <w:sz w:val="24"/>
        </w:rPr>
      </w:pPr>
    </w:p>
    <w:p w14:paraId="36888994" w14:textId="77777777" w:rsidR="00CA50B7" w:rsidRDefault="00CA50B7" w:rsidP="00CA50B7">
      <w:pPr>
        <w:pStyle w:val="Cmsor4"/>
        <w:numPr>
          <w:ilvl w:val="0"/>
          <w:numId w:val="5"/>
        </w:numPr>
        <w:spacing w:before="0" w:after="240"/>
        <w:rPr>
          <w:b w:val="0"/>
          <w:sz w:val="24"/>
        </w:rPr>
      </w:pPr>
      <w:r>
        <w:rPr>
          <w:sz w:val="24"/>
        </w:rPr>
        <w:t>ELŐZMÉNYEK</w:t>
      </w:r>
    </w:p>
    <w:p w14:paraId="2F12C2F1" w14:textId="190DCB28" w:rsidR="00CA50B7" w:rsidRDefault="00CA50B7" w:rsidP="00CA50B7">
      <w:pPr>
        <w:pStyle w:val="Cmsor4"/>
        <w:tabs>
          <w:tab w:val="clear" w:pos="864"/>
          <w:tab w:val="num" w:pos="0"/>
        </w:tabs>
        <w:spacing w:before="0" w:after="240"/>
        <w:ind w:left="0" w:firstLine="0"/>
        <w:jc w:val="both"/>
        <w:rPr>
          <w:sz w:val="24"/>
          <w:szCs w:val="24"/>
          <w:lang w:val="hu-HU"/>
        </w:rPr>
      </w:pPr>
      <w:r>
        <w:rPr>
          <w:b w:val="0"/>
          <w:sz w:val="24"/>
        </w:rPr>
        <w:t>Bérbeadó</w:t>
      </w:r>
      <w:r>
        <w:rPr>
          <w:b w:val="0"/>
          <w:sz w:val="24"/>
          <w:szCs w:val="24"/>
        </w:rPr>
        <w:t xml:space="preserve"> az állami vagyonról szóló 2007. évi CVI. törvény</w:t>
      </w:r>
      <w:r>
        <w:rPr>
          <w:b w:val="0"/>
          <w:sz w:val="24"/>
          <w:szCs w:val="24"/>
          <w:lang w:val="hu-HU"/>
        </w:rPr>
        <w:t xml:space="preserve"> (a továbbiakban: </w:t>
      </w:r>
      <w:proofErr w:type="spellStart"/>
      <w:r w:rsidR="00A62EF0">
        <w:rPr>
          <w:b w:val="0"/>
          <w:sz w:val="24"/>
          <w:szCs w:val="24"/>
          <w:lang w:val="hu-HU"/>
        </w:rPr>
        <w:t>V</w:t>
      </w:r>
      <w:r>
        <w:rPr>
          <w:b w:val="0"/>
          <w:sz w:val="24"/>
          <w:szCs w:val="24"/>
          <w:lang w:val="hu-HU"/>
        </w:rPr>
        <w:t>tv</w:t>
      </w:r>
      <w:proofErr w:type="spellEnd"/>
      <w:r>
        <w:rPr>
          <w:b w:val="0"/>
          <w:sz w:val="24"/>
          <w:szCs w:val="24"/>
          <w:lang w:val="hu-HU"/>
        </w:rPr>
        <w:t>.)</w:t>
      </w:r>
      <w:r>
        <w:rPr>
          <w:b w:val="0"/>
          <w:sz w:val="24"/>
          <w:szCs w:val="24"/>
        </w:rPr>
        <w:t xml:space="preserve"> 24. §</w:t>
      </w:r>
      <w:r w:rsidR="00BE6F54">
        <w:rPr>
          <w:b w:val="0"/>
          <w:sz w:val="24"/>
          <w:szCs w:val="24"/>
        </w:rPr>
        <w:t xml:space="preserve"> (1) bekezdésére figyelemmel 20</w:t>
      </w:r>
      <w:r w:rsidR="00BE6F54">
        <w:rPr>
          <w:b w:val="0"/>
          <w:sz w:val="24"/>
          <w:szCs w:val="24"/>
          <w:lang w:val="hu-HU"/>
        </w:rPr>
        <w:t>2</w:t>
      </w:r>
      <w:r w:rsidR="00EA1687">
        <w:rPr>
          <w:b w:val="0"/>
          <w:sz w:val="24"/>
          <w:szCs w:val="24"/>
          <w:lang w:val="hu-HU"/>
        </w:rPr>
        <w:t>4</w:t>
      </w:r>
      <w:r>
        <w:rPr>
          <w:b w:val="0"/>
          <w:sz w:val="24"/>
          <w:szCs w:val="24"/>
        </w:rPr>
        <w:t xml:space="preserve">. </w:t>
      </w:r>
      <w:r>
        <w:rPr>
          <w:b w:val="0"/>
          <w:sz w:val="24"/>
          <w:szCs w:val="24"/>
          <w:lang w:val="hu-HU"/>
        </w:rPr>
        <w:t>…</w:t>
      </w:r>
      <w:proofErr w:type="gramStart"/>
      <w:r>
        <w:rPr>
          <w:b w:val="0"/>
          <w:sz w:val="24"/>
          <w:szCs w:val="24"/>
          <w:lang w:val="hu-HU"/>
        </w:rPr>
        <w:t>…..</w:t>
      </w:r>
      <w:proofErr w:type="gramEnd"/>
      <w:r>
        <w:rPr>
          <w:b w:val="0"/>
          <w:sz w:val="24"/>
          <w:szCs w:val="24"/>
        </w:rPr>
        <w:t>hó …. napján nyilvános pályázatot hirdetett a 10</w:t>
      </w:r>
      <w:r w:rsidR="006807E2">
        <w:rPr>
          <w:b w:val="0"/>
          <w:sz w:val="24"/>
          <w:szCs w:val="24"/>
          <w:lang w:val="hu-HU"/>
        </w:rPr>
        <w:t>12</w:t>
      </w:r>
      <w:r>
        <w:rPr>
          <w:b w:val="0"/>
          <w:sz w:val="24"/>
          <w:szCs w:val="24"/>
        </w:rPr>
        <w:t xml:space="preserve"> Budapest, </w:t>
      </w:r>
      <w:r w:rsidR="006807E2">
        <w:rPr>
          <w:b w:val="0"/>
          <w:sz w:val="24"/>
          <w:szCs w:val="24"/>
          <w:lang w:val="hu-HU"/>
        </w:rPr>
        <w:t>Márvány</w:t>
      </w:r>
      <w:r w:rsidR="006807E2">
        <w:rPr>
          <w:b w:val="0"/>
          <w:sz w:val="24"/>
          <w:szCs w:val="24"/>
        </w:rPr>
        <w:t xml:space="preserve"> utca </w:t>
      </w:r>
      <w:r w:rsidR="006807E2">
        <w:rPr>
          <w:b w:val="0"/>
          <w:sz w:val="24"/>
          <w:szCs w:val="24"/>
          <w:lang w:val="hu-HU"/>
        </w:rPr>
        <w:t>1/d</w:t>
      </w:r>
      <w:r>
        <w:rPr>
          <w:b w:val="0"/>
          <w:sz w:val="24"/>
          <w:szCs w:val="24"/>
        </w:rPr>
        <w:t>. szám alatt talá</w:t>
      </w:r>
      <w:r w:rsidR="006807E2">
        <w:rPr>
          <w:b w:val="0"/>
          <w:sz w:val="24"/>
          <w:szCs w:val="24"/>
        </w:rPr>
        <w:t xml:space="preserve">lható </w:t>
      </w:r>
      <w:r w:rsidR="006807E2">
        <w:rPr>
          <w:b w:val="0"/>
          <w:sz w:val="24"/>
          <w:szCs w:val="24"/>
          <w:lang w:val="hu-HU"/>
        </w:rPr>
        <w:t>munkahelyi</w:t>
      </w:r>
      <w:r w:rsidR="00A62EF0">
        <w:rPr>
          <w:b w:val="0"/>
          <w:sz w:val="24"/>
          <w:szCs w:val="24"/>
          <w:lang w:val="hu-HU"/>
        </w:rPr>
        <w:t xml:space="preserve"> büfé biztosítása</w:t>
      </w:r>
      <w:r>
        <w:rPr>
          <w:b w:val="0"/>
          <w:sz w:val="24"/>
          <w:szCs w:val="24"/>
        </w:rPr>
        <w:t xml:space="preserve"> céljára kialakított</w:t>
      </w:r>
      <w:r w:rsidR="00A62EF0">
        <w:rPr>
          <w:b w:val="0"/>
          <w:sz w:val="24"/>
          <w:szCs w:val="24"/>
          <w:lang w:val="hu-HU"/>
        </w:rPr>
        <w:t>,</w:t>
      </w:r>
      <w:r>
        <w:rPr>
          <w:b w:val="0"/>
          <w:sz w:val="24"/>
          <w:szCs w:val="24"/>
        </w:rPr>
        <w:t xml:space="preserve"> </w:t>
      </w:r>
      <w:r>
        <w:rPr>
          <w:b w:val="0"/>
          <w:sz w:val="24"/>
          <w:szCs w:val="24"/>
          <w:lang w:val="hu-HU"/>
        </w:rPr>
        <w:t xml:space="preserve">mindösszesen </w:t>
      </w:r>
      <w:r w:rsidR="00BD3D1E">
        <w:rPr>
          <w:b w:val="0"/>
          <w:sz w:val="24"/>
          <w:szCs w:val="24"/>
          <w:lang w:val="hu-HU"/>
        </w:rPr>
        <w:t>13,50</w:t>
      </w:r>
      <w:r>
        <w:rPr>
          <w:b w:val="0"/>
          <w:sz w:val="24"/>
          <w:szCs w:val="24"/>
          <w:lang w:val="hu-HU"/>
        </w:rPr>
        <w:t xml:space="preserve"> m</w:t>
      </w:r>
      <w:r w:rsidRPr="00E93C3A">
        <w:rPr>
          <w:b w:val="0"/>
          <w:sz w:val="24"/>
          <w:szCs w:val="24"/>
          <w:vertAlign w:val="superscript"/>
          <w:lang w:val="hu-HU"/>
        </w:rPr>
        <w:t>2</w:t>
      </w:r>
      <w:r>
        <w:rPr>
          <w:b w:val="0"/>
          <w:sz w:val="24"/>
          <w:szCs w:val="24"/>
          <w:lang w:val="hu-HU"/>
        </w:rPr>
        <w:t xml:space="preserve"> </w:t>
      </w:r>
      <w:r>
        <w:rPr>
          <w:b w:val="0"/>
          <w:sz w:val="24"/>
          <w:szCs w:val="24"/>
        </w:rPr>
        <w:t>(a továbbiakban</w:t>
      </w:r>
      <w:r>
        <w:rPr>
          <w:b w:val="0"/>
          <w:sz w:val="24"/>
          <w:szCs w:val="24"/>
          <w:lang w:val="hu-HU"/>
        </w:rPr>
        <w:t xml:space="preserve"> együtt</w:t>
      </w:r>
      <w:r>
        <w:rPr>
          <w:b w:val="0"/>
          <w:sz w:val="24"/>
          <w:szCs w:val="24"/>
        </w:rPr>
        <w:t xml:space="preserve">: Bérlemény) </w:t>
      </w:r>
      <w:r w:rsidR="00A62EF0">
        <w:rPr>
          <w:b w:val="0"/>
          <w:sz w:val="24"/>
          <w:szCs w:val="24"/>
          <w:lang w:val="hu-HU"/>
        </w:rPr>
        <w:t>terület</w:t>
      </w:r>
      <w:r w:rsidR="006807E2">
        <w:rPr>
          <w:b w:val="0"/>
          <w:sz w:val="24"/>
          <w:szCs w:val="24"/>
          <w:lang w:val="hu-HU"/>
        </w:rPr>
        <w:t xml:space="preserve"> munkahelyi</w:t>
      </w:r>
      <w:r w:rsidR="00A62EF0">
        <w:rPr>
          <w:b w:val="0"/>
          <w:sz w:val="24"/>
          <w:szCs w:val="24"/>
          <w:lang w:val="hu-HU"/>
        </w:rPr>
        <w:t xml:space="preserve"> </w:t>
      </w:r>
      <w:r w:rsidR="006807E2">
        <w:rPr>
          <w:b w:val="0"/>
          <w:sz w:val="24"/>
          <w:szCs w:val="24"/>
        </w:rPr>
        <w:t>büfé</w:t>
      </w:r>
      <w:r>
        <w:rPr>
          <w:b w:val="0"/>
          <w:sz w:val="24"/>
          <w:szCs w:val="24"/>
          <w:lang w:val="hu-HU"/>
        </w:rPr>
        <w:t xml:space="preserve"> </w:t>
      </w:r>
      <w:r>
        <w:rPr>
          <w:b w:val="0"/>
          <w:sz w:val="24"/>
          <w:szCs w:val="24"/>
        </w:rPr>
        <w:t>üzemeltetése céljából történő bérbeadására vonatkozóan. A fenti pályázati eljárás (</w:t>
      </w:r>
      <w:r>
        <w:rPr>
          <w:b w:val="0"/>
          <w:sz w:val="24"/>
          <w:szCs w:val="24"/>
          <w:lang w:val="hu-HU"/>
        </w:rPr>
        <w:t xml:space="preserve">a </w:t>
      </w:r>
      <w:r>
        <w:rPr>
          <w:b w:val="0"/>
          <w:sz w:val="24"/>
          <w:szCs w:val="24"/>
        </w:rPr>
        <w:t xml:space="preserve">továbbiakban: Pályázati eljárás) keretében </w:t>
      </w:r>
      <w:r>
        <w:rPr>
          <w:b w:val="0"/>
          <w:sz w:val="24"/>
          <w:szCs w:val="24"/>
          <w:lang w:val="hu-HU"/>
        </w:rPr>
        <w:t xml:space="preserve">a </w:t>
      </w:r>
      <w:r>
        <w:rPr>
          <w:b w:val="0"/>
          <w:sz w:val="24"/>
          <w:szCs w:val="24"/>
        </w:rPr>
        <w:t xml:space="preserve">Bérlő nyújtotta be a Bérbeadó számára </w:t>
      </w:r>
      <w:r>
        <w:rPr>
          <w:b w:val="0"/>
          <w:sz w:val="24"/>
          <w:szCs w:val="24"/>
          <w:lang w:val="hu-HU"/>
        </w:rPr>
        <w:t xml:space="preserve">összességében legelőnyösebb </w:t>
      </w:r>
      <w:r>
        <w:rPr>
          <w:b w:val="0"/>
          <w:sz w:val="24"/>
          <w:szCs w:val="24"/>
        </w:rPr>
        <w:t xml:space="preserve">ajánlatot, ezért </w:t>
      </w:r>
      <w:r>
        <w:rPr>
          <w:b w:val="0"/>
          <w:sz w:val="24"/>
          <w:szCs w:val="24"/>
          <w:lang w:val="hu-HU"/>
        </w:rPr>
        <w:t xml:space="preserve">a </w:t>
      </w:r>
      <w:r>
        <w:rPr>
          <w:b w:val="0"/>
          <w:sz w:val="24"/>
          <w:szCs w:val="24"/>
        </w:rPr>
        <w:t>Felek az alábbi bérleti szerződést kötik.</w:t>
      </w:r>
    </w:p>
    <w:p w14:paraId="7DCD58A9" w14:textId="77777777" w:rsidR="00CA50B7" w:rsidRDefault="00CA50B7" w:rsidP="00CA50B7">
      <w:pPr>
        <w:pStyle w:val="Cmsor4"/>
        <w:numPr>
          <w:ilvl w:val="0"/>
          <w:numId w:val="5"/>
        </w:numPr>
        <w:spacing w:before="0" w:after="240"/>
      </w:pPr>
      <w:r>
        <w:rPr>
          <w:sz w:val="24"/>
        </w:rPr>
        <w:t>A SZERZŐDÉS IDŐTARTAMA</w:t>
      </w:r>
    </w:p>
    <w:p w14:paraId="49CF45AD" w14:textId="38A40AAF" w:rsidR="00CA50B7" w:rsidRPr="007B7763" w:rsidRDefault="006807E2" w:rsidP="00CA50B7">
      <w:pPr>
        <w:spacing w:after="240"/>
        <w:jc w:val="both"/>
      </w:pPr>
      <w:r>
        <w:t>Jelen szerződés 202</w:t>
      </w:r>
      <w:r w:rsidR="00D552E0">
        <w:t>4</w:t>
      </w:r>
      <w:proofErr w:type="gramStart"/>
      <w:r>
        <w:t>………..</w:t>
      </w:r>
      <w:proofErr w:type="gramEnd"/>
      <w:r w:rsidR="00CA50B7" w:rsidRPr="007B7763">
        <w:t xml:space="preserve"> napján lép hatályba és 20</w:t>
      </w:r>
      <w:r w:rsidR="0034597C">
        <w:t>2</w:t>
      </w:r>
      <w:r w:rsidR="00D552E0">
        <w:t>6</w:t>
      </w:r>
      <w:r w:rsidR="00131051">
        <w:t xml:space="preserve"> </w:t>
      </w:r>
      <w:r>
        <w:t>…………….</w:t>
      </w:r>
      <w:r w:rsidR="00CA50B7" w:rsidRPr="007B7763">
        <w:t xml:space="preserve">  napjáig </w:t>
      </w:r>
      <w:r w:rsidR="00C07241">
        <w:t>hatályos</w:t>
      </w:r>
      <w:r w:rsidR="00CA50B7" w:rsidRPr="007B7763">
        <w:t xml:space="preserve">. </w:t>
      </w:r>
    </w:p>
    <w:p w14:paraId="2FB0E879" w14:textId="77777777" w:rsidR="00CA50B7" w:rsidRDefault="00CA50B7" w:rsidP="00CA50B7">
      <w:pPr>
        <w:spacing w:after="120"/>
        <w:jc w:val="both"/>
      </w:pPr>
    </w:p>
    <w:p w14:paraId="30D32FA4" w14:textId="77777777" w:rsidR="00CA50B7" w:rsidRDefault="00CA50B7" w:rsidP="00CA50B7">
      <w:pPr>
        <w:pStyle w:val="Cmsor4"/>
        <w:numPr>
          <w:ilvl w:val="0"/>
          <w:numId w:val="5"/>
        </w:numPr>
        <w:spacing w:before="0" w:after="240"/>
      </w:pPr>
      <w:r>
        <w:rPr>
          <w:sz w:val="24"/>
          <w:szCs w:val="24"/>
        </w:rPr>
        <w:lastRenderedPageBreak/>
        <w:t>A SZERZŐDÉS TÁRGYA</w:t>
      </w:r>
    </w:p>
    <w:p w14:paraId="30D77D92" w14:textId="7EB2BFD0" w:rsidR="00CA50B7" w:rsidRPr="007B7763" w:rsidRDefault="00CA50B7" w:rsidP="00CA50B7">
      <w:pPr>
        <w:numPr>
          <w:ilvl w:val="1"/>
          <w:numId w:val="5"/>
        </w:numPr>
        <w:tabs>
          <w:tab w:val="num" w:pos="142"/>
        </w:tabs>
        <w:ind w:left="0" w:firstLine="0"/>
        <w:jc w:val="both"/>
      </w:pPr>
      <w:r w:rsidRPr="007B7763">
        <w:t>Bérlő a bérleményt megtekintett állapotban veszi</w:t>
      </w:r>
      <w:r w:rsidRPr="00AA70AA">
        <w:t xml:space="preserve"> </w:t>
      </w:r>
      <w:r w:rsidRPr="00984539">
        <w:t>bérbe</w:t>
      </w:r>
      <w:r>
        <w:t xml:space="preserve"> a 4. pontban meghatározott időtartamra</w:t>
      </w:r>
      <w:r w:rsidRPr="007B7763">
        <w:t xml:space="preserve">. </w:t>
      </w:r>
      <w:r w:rsidRPr="007B7763">
        <w:rPr>
          <w:iCs/>
        </w:rPr>
        <w:t>Felek megállapodnak abban, hogy Bérlő a bérleményt kizárólag a pályázati kiírás és a jelen szerződésben meghatározottak szerint büfé</w:t>
      </w:r>
      <w:r>
        <w:rPr>
          <w:iCs/>
        </w:rPr>
        <w:t xml:space="preserve"> </w:t>
      </w:r>
      <w:r w:rsidRPr="007B7763">
        <w:rPr>
          <w:iCs/>
        </w:rPr>
        <w:t>üzemeltetése céljából használhatja.</w:t>
      </w:r>
    </w:p>
    <w:p w14:paraId="55F91F75" w14:textId="77777777" w:rsidR="00CA50B7" w:rsidRDefault="00CA50B7" w:rsidP="00CA50B7">
      <w:pPr>
        <w:ind w:left="432"/>
        <w:jc w:val="both"/>
      </w:pPr>
    </w:p>
    <w:p w14:paraId="5138A80A" w14:textId="77777777" w:rsidR="00CA50B7" w:rsidRPr="007B7763" w:rsidRDefault="00CA50B7" w:rsidP="00CA50B7">
      <w:pPr>
        <w:numPr>
          <w:ilvl w:val="1"/>
          <w:numId w:val="5"/>
        </w:numPr>
        <w:tabs>
          <w:tab w:val="num" w:pos="142"/>
        </w:tabs>
        <w:ind w:left="0" w:firstLine="0"/>
        <w:jc w:val="both"/>
      </w:pPr>
      <w:r w:rsidRPr="007B7763">
        <w:t>Bérbeadó által nem biztosított – de az üzemeltetéshez szükséges – eszközökről, berendezésekről, felszerelésekről, valamint gépekről Bérlő köteles gondoskodni.</w:t>
      </w:r>
    </w:p>
    <w:p w14:paraId="05936DFD" w14:textId="77777777" w:rsidR="00CA50B7" w:rsidRDefault="00CA50B7" w:rsidP="00CA50B7">
      <w:pPr>
        <w:pStyle w:val="Listaszerbekezds"/>
      </w:pPr>
    </w:p>
    <w:p w14:paraId="03EF3B09" w14:textId="28958F69" w:rsidR="00CA50B7" w:rsidRPr="007B7763" w:rsidRDefault="00CA50B7" w:rsidP="00CA50B7">
      <w:pPr>
        <w:numPr>
          <w:ilvl w:val="1"/>
          <w:numId w:val="5"/>
        </w:numPr>
        <w:tabs>
          <w:tab w:val="num" w:pos="142"/>
        </w:tabs>
        <w:ind w:left="0" w:firstLine="0"/>
        <w:jc w:val="both"/>
      </w:pPr>
      <w:r w:rsidRPr="007B7763">
        <w:t>Bérbeadó a bérleményekben található felszerelési és berendezési tárgyakat a bérleti jogviszony tartamára a Bérlő használatába adja</w:t>
      </w:r>
      <w:r w:rsidR="00D6537E">
        <w:t>, amelyért a 7.1. pontban foglalt bérleti díjon felül külön térítési díjat Bérlő nem fizet</w:t>
      </w:r>
      <w:r w:rsidRPr="007B7763">
        <w:t>.</w:t>
      </w:r>
    </w:p>
    <w:p w14:paraId="0BB87D9F" w14:textId="77777777" w:rsidR="00CA50B7" w:rsidRDefault="00CA50B7" w:rsidP="00CA50B7">
      <w:pPr>
        <w:pStyle w:val="Listaszerbekezds"/>
        <w:spacing w:after="120"/>
        <w:ind w:left="0"/>
        <w:jc w:val="both"/>
      </w:pPr>
    </w:p>
    <w:p w14:paraId="3FB7FCD3" w14:textId="77777777" w:rsidR="00CA50B7" w:rsidRDefault="00CA50B7" w:rsidP="00CA50B7">
      <w:pPr>
        <w:pStyle w:val="Cmsor4"/>
        <w:numPr>
          <w:ilvl w:val="0"/>
          <w:numId w:val="5"/>
        </w:numPr>
        <w:spacing w:before="0" w:after="240"/>
      </w:pPr>
      <w:r>
        <w:rPr>
          <w:sz w:val="24"/>
          <w:szCs w:val="24"/>
        </w:rPr>
        <w:t>A FELEK JOGAI ÉS KÖTELEZETTSÉGEI</w:t>
      </w:r>
    </w:p>
    <w:p w14:paraId="106B101C" w14:textId="77777777" w:rsidR="00CA50B7" w:rsidRDefault="00CA50B7" w:rsidP="00CA50B7">
      <w:pPr>
        <w:pStyle w:val="Listaszerbekezds"/>
        <w:numPr>
          <w:ilvl w:val="1"/>
          <w:numId w:val="5"/>
        </w:numPr>
        <w:tabs>
          <w:tab w:val="num" w:pos="142"/>
        </w:tabs>
        <w:spacing w:after="240"/>
        <w:ind w:left="0" w:firstLine="0"/>
        <w:jc w:val="both"/>
      </w:pPr>
      <w:r>
        <w:t xml:space="preserve">A Bérlemény átadásakor </w:t>
      </w:r>
      <w:r w:rsidR="006807E2">
        <w:t xml:space="preserve">Felek </w:t>
      </w:r>
      <w:r>
        <w:t>átadás-átvételi jegyzőkönyvet készítenek, melynek mellékletét képezi a Bérbeadó által biztosított felszerelési és berendezési tárgyak felsorolása. A Bérlemény átadásának napjától a Bérlő által átvett, Bérbeadó kezelésében álló ingóságok rendeltetésszerű használatáért és állagmegóvásáért Bérlő felel, ide nem értve az ingóságok rendeltetésszerű használatból eredő kopást és egyéb értékcsökkenést.</w:t>
      </w:r>
    </w:p>
    <w:p w14:paraId="7655B366" w14:textId="77777777" w:rsidR="00CA50B7" w:rsidRPr="001E6A72" w:rsidRDefault="00CA50B7" w:rsidP="00CA50B7">
      <w:pPr>
        <w:numPr>
          <w:ilvl w:val="1"/>
          <w:numId w:val="5"/>
        </w:numPr>
        <w:tabs>
          <w:tab w:val="num" w:pos="142"/>
        </w:tabs>
        <w:suppressAutoHyphens w:val="0"/>
        <w:overflowPunct w:val="0"/>
        <w:autoSpaceDE w:val="0"/>
        <w:autoSpaceDN w:val="0"/>
        <w:adjustRightInd w:val="0"/>
        <w:ind w:left="0" w:firstLine="0"/>
        <w:jc w:val="both"/>
        <w:textAlignment w:val="baseline"/>
        <w:rPr>
          <w:iCs/>
        </w:rPr>
      </w:pPr>
      <w:r w:rsidRPr="001E6A72">
        <w:t>A bérlemény burkolatainak, nyílászáróinak állagmegőrzéséről, rendszeres megelőző karbantartásáról, a keletkező hibák javításáról, a helyiségek</w:t>
      </w:r>
      <w:r w:rsidR="006807E2">
        <w:t xml:space="preserve"> rendszeres – legalább </w:t>
      </w:r>
      <w:r w:rsidR="00502EDD">
        <w:t>két</w:t>
      </w:r>
      <w:r w:rsidR="006807E2">
        <w:t>évente</w:t>
      </w:r>
      <w:r w:rsidRPr="001E6A72">
        <w:t xml:space="preserve"> történő – kifestéséről Bérlő köteles gondoskodni. A karbantartási, javítási feladatokat kizárólag megfelelő szakképesítéssel rendelkező szakember végezheti, e feladatok elvégzésekor a vonatkozó jogszabályi előírásokat és az adott feladatra vonatkozóan kiadásra került, érvényes magyar szabványokat maradéktalanul meg kell tartani, azokat I. osztályú vagy amennyiben a vonatkozó szakmai előírások, szabványok más minőségi kategorizálást alkalmaznak, a legmagasabb minőségi kategóriának megfelelő minőségben kell elvégezni. A rendes karbantartáson felüli felújítási vagy helyreállítási munkák költségei a Bérbeadót terhelik. </w:t>
      </w:r>
      <w:r w:rsidRPr="001E6A72">
        <w:rPr>
          <w:iCs/>
        </w:rPr>
        <w:t xml:space="preserve">Bérlő a bérleményben átalakítást, valamint karbantartási és javítás munkálatot kizárólag Bérbeadó előzetes </w:t>
      </w:r>
      <w:r w:rsidR="00502EDD">
        <w:rPr>
          <w:iCs/>
        </w:rPr>
        <w:t xml:space="preserve">írásbeli </w:t>
      </w:r>
      <w:r w:rsidRPr="001E6A72">
        <w:rPr>
          <w:iCs/>
        </w:rPr>
        <w:t>hozzájárulásával végezhet.</w:t>
      </w:r>
    </w:p>
    <w:p w14:paraId="50D036DB" w14:textId="77777777" w:rsidR="00CA50B7" w:rsidRDefault="00CA50B7" w:rsidP="00CA50B7">
      <w:pPr>
        <w:ind w:left="432"/>
        <w:jc w:val="both"/>
      </w:pPr>
    </w:p>
    <w:p w14:paraId="5ED5517D" w14:textId="77777777" w:rsidR="00CA50B7" w:rsidRPr="001D447A" w:rsidRDefault="00CA50B7" w:rsidP="00CA50B7">
      <w:pPr>
        <w:pStyle w:val="Listaszerbekezds"/>
        <w:numPr>
          <w:ilvl w:val="1"/>
          <w:numId w:val="5"/>
        </w:numPr>
        <w:tabs>
          <w:tab w:val="num" w:pos="142"/>
        </w:tabs>
        <w:spacing w:after="240"/>
        <w:ind w:left="0" w:firstLine="0"/>
        <w:jc w:val="both"/>
        <w:rPr>
          <w:rFonts w:cs="Arial"/>
          <w:iCs/>
        </w:rPr>
      </w:pPr>
      <w:r>
        <w:t>Bérlő a Bérleményt nem adhatja további albérletbe, illetve nem engedheti át a Bérlemény használatát másnak. Jelen pontnak a Bérlő részéről történő megszegése súlyos szerződésszegésnek minősül.</w:t>
      </w:r>
    </w:p>
    <w:p w14:paraId="38A411C3" w14:textId="77777777" w:rsidR="00CA50B7" w:rsidRDefault="00CA50B7" w:rsidP="00CA50B7">
      <w:pPr>
        <w:pStyle w:val="Listaszerbekezds"/>
        <w:numPr>
          <w:ilvl w:val="1"/>
          <w:numId w:val="5"/>
        </w:numPr>
        <w:tabs>
          <w:tab w:val="num" w:pos="142"/>
        </w:tabs>
        <w:spacing w:after="240"/>
        <w:ind w:left="0" w:firstLine="0"/>
        <w:jc w:val="both"/>
      </w:pPr>
      <w:r>
        <w:rPr>
          <w:rFonts w:cs="Arial"/>
          <w:iCs/>
        </w:rPr>
        <w:t xml:space="preserve">Bérlő kötelessége a szerződés hatályának lejártakor a Bérleményt tisztasági festés elvégzését követően visszaadni. </w:t>
      </w:r>
    </w:p>
    <w:p w14:paraId="094A2828" w14:textId="4A88F1B9" w:rsidR="00CA50B7" w:rsidRDefault="00CA50B7" w:rsidP="00CA50B7">
      <w:pPr>
        <w:pStyle w:val="Listaszerbekezds"/>
        <w:numPr>
          <w:ilvl w:val="1"/>
          <w:numId w:val="5"/>
        </w:numPr>
        <w:tabs>
          <w:tab w:val="num" w:pos="142"/>
        </w:tabs>
        <w:spacing w:after="240"/>
        <w:ind w:left="0" w:firstLine="0"/>
        <w:jc w:val="both"/>
      </w:pPr>
      <w:r>
        <w:t>Bérlő köteles az általa üzemeltetett</w:t>
      </w:r>
      <w:r w:rsidR="006807E2">
        <w:t xml:space="preserve"> munkahelyi</w:t>
      </w:r>
      <w:r>
        <w:t xml:space="preserve"> b</w:t>
      </w:r>
      <w:r w:rsidR="006807E2">
        <w:t>üfét</w:t>
      </w:r>
      <w:r>
        <w:t xml:space="preserve"> a mindenkor hatályos jogszabályi előírások betartásával üzemeltetni, és köteles tisztán tartani. Köteles betartani különösen a nyugta, illetve a számla adására vonatkozó, valamint a munkavállalók szabályszerű foglalkoztatásával összefüggő jogsza</w:t>
      </w:r>
      <w:r w:rsidR="00BD3D1E">
        <w:t>bályi rendelkezéseket.</w:t>
      </w:r>
    </w:p>
    <w:p w14:paraId="7CF3307D" w14:textId="0CAB87DD" w:rsidR="00CA50B7" w:rsidRDefault="00CA50B7" w:rsidP="00CA50B7">
      <w:pPr>
        <w:pStyle w:val="Listaszerbekezds"/>
        <w:numPr>
          <w:ilvl w:val="1"/>
          <w:numId w:val="5"/>
        </w:numPr>
        <w:tabs>
          <w:tab w:val="num" w:pos="142"/>
        </w:tabs>
        <w:spacing w:after="240"/>
        <w:ind w:left="0" w:firstLine="0"/>
        <w:jc w:val="both"/>
      </w:pPr>
      <w:r>
        <w:t>Bérlő köteles a hatóságok (</w:t>
      </w:r>
      <w:r w:rsidR="00502EDD">
        <w:t>NÉBIH</w:t>
      </w:r>
      <w:r>
        <w:t xml:space="preserve">, tűzoltóság, </w:t>
      </w:r>
      <w:r w:rsidR="006807E2">
        <w:t xml:space="preserve">adóhatóság, munkaügyi felügyelet, </w:t>
      </w:r>
      <w:r>
        <w:t>stb</w:t>
      </w:r>
      <w:r w:rsidR="006807E2">
        <w:t>.</w:t>
      </w:r>
      <w:r>
        <w:t>) ellenőrzéseit</w:t>
      </w:r>
      <w:r w:rsidR="00C07241">
        <w:t xml:space="preserve"> előzetesen – a hatóságok által előzetesen be nem jelentett (szúrópróbaszerű) ellenőrzéseit az ellenőrzésről való tudomásszerzést követően haladéktalanul – </w:t>
      </w:r>
      <w:r>
        <w:t>bejelenteni a Bérbeadónak és az ellenőrzés megállapításairól, eredményéről tájékoztatást nyújtani. Súlyos szerződésszegésnek minősül, ha a hatósági ellenőrzés a Bérlőre nézve hátrányos megállapítással zárul, vagy a Bérlő a bejelentési és tájékoztatási kötelezettségének nem tesz eleget.</w:t>
      </w:r>
    </w:p>
    <w:p w14:paraId="189820D3" w14:textId="1688F260" w:rsidR="00CA50B7" w:rsidRPr="007B7763" w:rsidRDefault="00CA50B7" w:rsidP="00CA50B7">
      <w:pPr>
        <w:numPr>
          <w:ilvl w:val="1"/>
          <w:numId w:val="5"/>
        </w:numPr>
        <w:tabs>
          <w:tab w:val="num" w:pos="142"/>
        </w:tabs>
        <w:spacing w:after="240"/>
        <w:ind w:left="0" w:firstLine="0"/>
        <w:jc w:val="both"/>
      </w:pPr>
      <w:r w:rsidRPr="007B7763">
        <w:t xml:space="preserve">Bérlő kötelessége, hogy a Bérleményre vonatkozó őrzésbiztonsági, tűzvédelmi és munkavédelmi szabályzat rendelkezéseit megismerje, illetve a teljesítésbe bevont személyekkel a szükséges </w:t>
      </w:r>
      <w:r w:rsidRPr="007B7763">
        <w:lastRenderedPageBreak/>
        <w:t>mértékben megismertesse és betartassa</w:t>
      </w:r>
      <w:r>
        <w:t xml:space="preserve">. </w:t>
      </w:r>
      <w:r w:rsidRPr="00984539">
        <w:rPr>
          <w:lang w:eastAsia="en-US"/>
        </w:rPr>
        <w:t xml:space="preserve">Bérbeadó a fenti szabályzatokat kivonatolva átadja Bérlő részére, valamint értesíti azok változásairól. </w:t>
      </w:r>
      <w:r w:rsidR="00C07241">
        <w:rPr>
          <w:lang w:eastAsia="en-US"/>
        </w:rPr>
        <w:t>Bérlő</w:t>
      </w:r>
      <w:r w:rsidR="00C07241" w:rsidRPr="00984539">
        <w:rPr>
          <w:lang w:eastAsia="en-US"/>
        </w:rPr>
        <w:t xml:space="preserve"> </w:t>
      </w:r>
      <w:r w:rsidRPr="00984539">
        <w:rPr>
          <w:lang w:eastAsia="en-US"/>
        </w:rPr>
        <w:t xml:space="preserve">kijelenti, hogy a fenti szabályzatok rendelkezéseit – illetőleg a fent megjelölt szabályzatok módosulása esetén a módosult szabályzatban foglaltakat – magára nézve kötelezőnek fogadja el, továbbá gondoskodik arról, hogy a fenti előírásokat a szolgáltatás nyújtása során igénybe vett teljesítési segédei is megtartsák. </w:t>
      </w:r>
    </w:p>
    <w:p w14:paraId="1F300A68" w14:textId="77777777" w:rsidR="00CA50B7" w:rsidRDefault="00CA50B7" w:rsidP="00CA50B7">
      <w:pPr>
        <w:pStyle w:val="Listaszerbekezds"/>
        <w:numPr>
          <w:ilvl w:val="1"/>
          <w:numId w:val="5"/>
        </w:numPr>
        <w:tabs>
          <w:tab w:val="num" w:pos="142"/>
        </w:tabs>
        <w:spacing w:after="240"/>
        <w:ind w:left="0" w:firstLine="0"/>
        <w:jc w:val="both"/>
      </w:pPr>
      <w:r>
        <w:t xml:space="preserve">Bérlő vállalja, hogy csak olyan – munkaegészségügyi szempontból alkalmas, gyakorlati és szakmai tapasztalatokkal rendelkező – alkalmazottakat foglalkoztathat a Bérleményben, akiknek a bérleménybe történő belépéséhez Bérbeadó előzetesen hozzájárult. </w:t>
      </w:r>
    </w:p>
    <w:p w14:paraId="14F90A5D" w14:textId="77777777" w:rsidR="0005312C" w:rsidRDefault="0005312C" w:rsidP="00CA50B7">
      <w:pPr>
        <w:pStyle w:val="Listaszerbekezds"/>
        <w:numPr>
          <w:ilvl w:val="1"/>
          <w:numId w:val="5"/>
        </w:numPr>
        <w:tabs>
          <w:tab w:val="num" w:pos="142"/>
        </w:tabs>
        <w:spacing w:after="240"/>
        <w:ind w:left="0" w:firstLine="0"/>
        <w:jc w:val="both"/>
      </w:pPr>
      <w:r>
        <w:t>Bérlő vállalja, hogy a Bérleményben foglalkoztat legalább egy szakirányú végzettséggel rendelke</w:t>
      </w:r>
      <w:r w:rsidR="006807E2">
        <w:t>ző alkalmazottat, aki a munkahelyi büfé</w:t>
      </w:r>
      <w:r>
        <w:t xml:space="preserve"> előírásoknak megfelelő és szerződésszerű üzemeltetéséért, az üzemeltetés minőségéért felel, és azt a helyszínen folyamatosan nyomon követi, felügyeli.</w:t>
      </w:r>
    </w:p>
    <w:p w14:paraId="310F3FF1" w14:textId="77777777" w:rsidR="00CA50B7" w:rsidRDefault="00CA50B7" w:rsidP="00CA50B7">
      <w:pPr>
        <w:pStyle w:val="Listaszerbekezds"/>
        <w:numPr>
          <w:ilvl w:val="1"/>
          <w:numId w:val="5"/>
        </w:numPr>
        <w:tabs>
          <w:tab w:val="num" w:pos="142"/>
        </w:tabs>
        <w:spacing w:after="240"/>
        <w:ind w:left="0" w:firstLine="0"/>
        <w:jc w:val="both"/>
      </w:pPr>
      <w:r>
        <w:t xml:space="preserve">Bérbeadó jogosult bármikor ellenőrizni a Bérlemény rendeltetésszerű használatát és tisztaságát. </w:t>
      </w:r>
    </w:p>
    <w:p w14:paraId="3114D632" w14:textId="77777777" w:rsidR="00CA50B7" w:rsidRDefault="00CA50B7" w:rsidP="00CA50B7">
      <w:pPr>
        <w:pStyle w:val="Listaszerbekezds"/>
        <w:numPr>
          <w:ilvl w:val="1"/>
          <w:numId w:val="5"/>
        </w:numPr>
        <w:tabs>
          <w:tab w:val="num" w:pos="142"/>
        </w:tabs>
        <w:spacing w:after="240"/>
        <w:ind w:left="0" w:firstLine="0"/>
        <w:jc w:val="both"/>
      </w:pPr>
      <w:r>
        <w:t>Bérlő kötelezettséget vállal a</w:t>
      </w:r>
      <w:r w:rsidR="006807E2">
        <w:t xml:space="preserve"> munkahelyi</w:t>
      </w:r>
      <w:r>
        <w:t xml:space="preserve"> büfé üzemeltetéséhez szükséges valamennyi hatósági engedély, illetve a HACCP rendszer működtetését igazoló tanúsítvány, valamint a kínálatban szereplő áruk forgalmazásához szükséges engedély beszerzésére. Amennyiben Bérlő a szükséges hatósági engedélyek beszerzésével neki felróható okból késlekedik, az a Bérlő részéről súlyos szerződésszegésnek minősül.</w:t>
      </w:r>
    </w:p>
    <w:p w14:paraId="076A073F" w14:textId="79BF34B6" w:rsidR="00CA50B7" w:rsidRDefault="00CA50B7" w:rsidP="00CA50B7">
      <w:pPr>
        <w:pStyle w:val="Listaszerbekezds"/>
        <w:numPr>
          <w:ilvl w:val="1"/>
          <w:numId w:val="5"/>
        </w:numPr>
        <w:tabs>
          <w:tab w:val="num" w:pos="142"/>
        </w:tabs>
        <w:spacing w:after="240"/>
        <w:ind w:left="0" w:firstLine="0"/>
        <w:jc w:val="both"/>
      </w:pPr>
      <w:r>
        <w:t>Bérlő a Bérleményben üzemeltetett</w:t>
      </w:r>
      <w:r w:rsidR="006807E2">
        <w:t xml:space="preserve"> munkahelyi</w:t>
      </w:r>
      <w:r>
        <w:t xml:space="preserve"> büfét munkanapokon, hétfőtől csütörtökig </w:t>
      </w:r>
      <w:r w:rsidR="006807E2">
        <w:t>7.00 óra és 16</w:t>
      </w:r>
      <w:r>
        <w:t>.00 óra, pénteken 7.00 óra és 1</w:t>
      </w:r>
      <w:r w:rsidR="00EB6D28">
        <w:t>3</w:t>
      </w:r>
      <w:r w:rsidR="006807E2">
        <w:t>.30 óra között, nyitva tartja.</w:t>
      </w:r>
      <w:r w:rsidR="00883DA7">
        <w:t xml:space="preserve"> </w:t>
      </w:r>
      <w:r w:rsidR="00984D8C">
        <w:t xml:space="preserve"> </w:t>
      </w:r>
      <w:r w:rsidR="00883DA7">
        <w:t>A munkahelyi büfé üzemeltetését, nyitva tartását minden munkanapon biztosítani kell, ettől eltérni kizárólag a Bérbeadó előzetes engedélyével lehet.</w:t>
      </w:r>
    </w:p>
    <w:p w14:paraId="09A4AF84" w14:textId="77777777" w:rsidR="00CA50B7" w:rsidRDefault="00CA50B7" w:rsidP="00CA50B7">
      <w:pPr>
        <w:pStyle w:val="Listaszerbekezds"/>
        <w:numPr>
          <w:ilvl w:val="1"/>
          <w:numId w:val="5"/>
        </w:numPr>
        <w:tabs>
          <w:tab w:val="num" w:pos="142"/>
        </w:tabs>
        <w:spacing w:after="240"/>
        <w:ind w:left="0" w:firstLine="0"/>
        <w:jc w:val="both"/>
      </w:pPr>
      <w:r>
        <w:t>Bérlő a Bérleményen reklám feliratot nem helyezhet el, azonban nem köteles arra, hogy azon eszközök, berendezések tekintetében, amelyek eleve reklámhordozók (pl. Coca-Cola hűtőszekrény) e jelleget megszűntesse.</w:t>
      </w:r>
    </w:p>
    <w:p w14:paraId="0DEE1434" w14:textId="37561677" w:rsidR="00CA50B7" w:rsidRDefault="00CA50B7" w:rsidP="00CA50B7">
      <w:pPr>
        <w:pStyle w:val="Listaszerbekezds"/>
        <w:numPr>
          <w:ilvl w:val="1"/>
          <w:numId w:val="5"/>
        </w:numPr>
        <w:tabs>
          <w:tab w:val="num" w:pos="142"/>
        </w:tabs>
        <w:spacing w:after="240"/>
        <w:ind w:left="0" w:firstLine="0"/>
        <w:jc w:val="both"/>
      </w:pPr>
      <w:r>
        <w:t xml:space="preserve">Bérlő a büfé üzemeltetését indokolt esetben, a Bérbeadóval előzetesen egyeztetett időpontban szüneteltetheti. </w:t>
      </w:r>
    </w:p>
    <w:p w14:paraId="0189B9AE" w14:textId="7CA89FE1" w:rsidR="00CA50B7" w:rsidRDefault="00CA50B7" w:rsidP="00CA50B7">
      <w:pPr>
        <w:pStyle w:val="Listaszerbekezds"/>
        <w:numPr>
          <w:ilvl w:val="1"/>
          <w:numId w:val="5"/>
        </w:numPr>
        <w:tabs>
          <w:tab w:val="num" w:pos="142"/>
        </w:tabs>
        <w:spacing w:after="240"/>
        <w:ind w:left="0" w:firstLine="0"/>
        <w:jc w:val="both"/>
      </w:pPr>
      <w:r>
        <w:t>Amennyiben Bérlő a Bérleményben működő büfét előzetes bejelentés nélkül, 5 munkanapot meghaladóan indokolatlanul szünetelteti, az Bérlő részéről súlyos szerződésszegésnek minősül.</w:t>
      </w:r>
    </w:p>
    <w:p w14:paraId="1BA4F0D3" w14:textId="77777777" w:rsidR="00CA50B7" w:rsidRPr="007B7763" w:rsidRDefault="00CA50B7" w:rsidP="00984D8C">
      <w:pPr>
        <w:numPr>
          <w:ilvl w:val="1"/>
          <w:numId w:val="5"/>
        </w:numPr>
        <w:tabs>
          <w:tab w:val="num" w:pos="142"/>
        </w:tabs>
        <w:spacing w:after="240"/>
        <w:ind w:left="0" w:firstLine="0"/>
        <w:jc w:val="both"/>
      </w:pPr>
      <w:r w:rsidRPr="007B7763">
        <w:rPr>
          <w:color w:val="000000"/>
        </w:rPr>
        <w:t>Fotó, film és videó, valamint hangfelvétel kizárólag a Bérbeadó előzetes írásbeli engedélyével készíthető, az engedélyt Bérbeadó biztonsági szolgálata jogosult ellenőrizni.</w:t>
      </w:r>
    </w:p>
    <w:p w14:paraId="21B7935D" w14:textId="77777777" w:rsidR="00CA50B7" w:rsidRDefault="00CA50B7" w:rsidP="00F71679">
      <w:pPr>
        <w:pStyle w:val="Listaszerbekezds"/>
        <w:numPr>
          <w:ilvl w:val="1"/>
          <w:numId w:val="5"/>
        </w:numPr>
        <w:spacing w:after="240"/>
        <w:ind w:left="0" w:firstLine="0"/>
        <w:jc w:val="both"/>
      </w:pPr>
      <w:r>
        <w:t>Bérlő vállalja, hogy jelen szerződésben, valamint a pá</w:t>
      </w:r>
      <w:r w:rsidR="00883DA7">
        <w:t xml:space="preserve">lyázati kiírásban meghatározott </w:t>
      </w:r>
      <w:r>
        <w:t xml:space="preserve">feltételek szerint </w:t>
      </w:r>
      <w:r>
        <w:rPr>
          <w:iCs/>
        </w:rPr>
        <w:t>szakszerűen, higiénikusan és biztonságosan</w:t>
      </w:r>
      <w:r w:rsidR="00883DA7">
        <w:rPr>
          <w:iCs/>
        </w:rPr>
        <w:t xml:space="preserve"> munkahelyi</w:t>
      </w:r>
      <w:r w:rsidR="00883DA7">
        <w:t xml:space="preserve"> büfét</w:t>
      </w:r>
      <w:r>
        <w:t xml:space="preserve"> üzemeltet.</w:t>
      </w:r>
    </w:p>
    <w:p w14:paraId="588D91CB" w14:textId="4A1EEC5E" w:rsidR="008976F5" w:rsidRDefault="008976F5" w:rsidP="00F71679">
      <w:pPr>
        <w:pStyle w:val="Listaszerbekezds"/>
        <w:numPr>
          <w:ilvl w:val="1"/>
          <w:numId w:val="5"/>
        </w:numPr>
        <w:spacing w:after="240"/>
        <w:ind w:left="0" w:firstLine="0"/>
        <w:jc w:val="both"/>
      </w:pPr>
      <w:r>
        <w:t xml:space="preserve">Bérlő vállalja az </w:t>
      </w:r>
      <w:proofErr w:type="spellStart"/>
      <w:r>
        <w:t>Nvtv</w:t>
      </w:r>
      <w:proofErr w:type="spellEnd"/>
      <w:r>
        <w:t>. 11. § (11) bekezdésében foglaltak megtartását. Az e vállalások megszegése súlyos szerződésszegésnek minősül.</w:t>
      </w:r>
    </w:p>
    <w:p w14:paraId="0FDCFDD6" w14:textId="77777777" w:rsidR="00F20F25" w:rsidRDefault="00F20F25" w:rsidP="00F20F25">
      <w:pPr>
        <w:pStyle w:val="Listaszerbekezds"/>
        <w:numPr>
          <w:ilvl w:val="1"/>
          <w:numId w:val="5"/>
        </w:numPr>
        <w:spacing w:after="240"/>
        <w:ind w:left="0" w:hanging="6"/>
        <w:jc w:val="both"/>
      </w:pPr>
      <w:r>
        <w:t>A bérlő a bérleményben melegkonyhai étkeztetést – helyszínen főzés és sütés útján előállított ételek – nem végezhet.</w:t>
      </w:r>
    </w:p>
    <w:p w14:paraId="1FD9342A" w14:textId="06BC4E18" w:rsidR="00F20F25" w:rsidRDefault="00F20F25" w:rsidP="00F20F25">
      <w:pPr>
        <w:pStyle w:val="Listaszerbekezds"/>
        <w:numPr>
          <w:ilvl w:val="1"/>
          <w:numId w:val="5"/>
        </w:numPr>
        <w:spacing w:after="240"/>
        <w:ind w:left="0" w:hanging="6"/>
        <w:jc w:val="both"/>
      </w:pPr>
      <w:r>
        <w:t xml:space="preserve"> A büfében alkoholtartalmú italok forgalmazása és árusítása, valamint helyszíni fogyasztása nem engedélyezett.</w:t>
      </w:r>
    </w:p>
    <w:p w14:paraId="1A9D2B6B" w14:textId="77777777" w:rsidR="00883DA7" w:rsidRPr="001D6E85" w:rsidRDefault="00883DA7" w:rsidP="00883DA7">
      <w:pPr>
        <w:spacing w:after="240"/>
        <w:jc w:val="both"/>
      </w:pPr>
    </w:p>
    <w:p w14:paraId="3F681B19" w14:textId="41F8D0A9" w:rsidR="00CA50B7" w:rsidRPr="00A61562" w:rsidRDefault="00CA50B7" w:rsidP="00A61562">
      <w:pPr>
        <w:pStyle w:val="Cmsor4"/>
        <w:numPr>
          <w:ilvl w:val="0"/>
          <w:numId w:val="5"/>
        </w:numPr>
        <w:spacing w:before="0" w:after="0"/>
        <w:ind w:left="357" w:hanging="357"/>
        <w:rPr>
          <w:sz w:val="24"/>
          <w:szCs w:val="24"/>
          <w:lang w:val="hu-HU"/>
        </w:rPr>
      </w:pPr>
      <w:r>
        <w:rPr>
          <w:sz w:val="24"/>
          <w:szCs w:val="24"/>
        </w:rPr>
        <w:lastRenderedPageBreak/>
        <w:t>BÉRLETI DÍJ, ÁRUSÍTOTT TERMÉKEK</w:t>
      </w:r>
      <w:r w:rsidR="0005312C">
        <w:rPr>
          <w:sz w:val="24"/>
          <w:szCs w:val="24"/>
          <w:lang w:val="hu-HU"/>
        </w:rPr>
        <w:t xml:space="preserve"> ÉS NYÚJTOTT</w:t>
      </w:r>
      <w:r w:rsidR="00A61562">
        <w:rPr>
          <w:sz w:val="24"/>
          <w:szCs w:val="24"/>
          <w:lang w:val="hu-HU"/>
        </w:rPr>
        <w:t xml:space="preserve"> </w:t>
      </w:r>
      <w:r w:rsidR="0005312C" w:rsidRPr="00A61562">
        <w:rPr>
          <w:sz w:val="24"/>
          <w:szCs w:val="24"/>
          <w:lang w:val="hu-HU"/>
        </w:rPr>
        <w:t xml:space="preserve">SZOLGÁLTATÁSOK ÁRA </w:t>
      </w:r>
    </w:p>
    <w:p w14:paraId="17E468A3" w14:textId="77777777" w:rsidR="0005312C" w:rsidRPr="0005312C" w:rsidRDefault="0005312C" w:rsidP="0005312C"/>
    <w:p w14:paraId="308EE937" w14:textId="03AFC412" w:rsidR="00CA50B7" w:rsidRPr="007B7763" w:rsidRDefault="00CA50B7" w:rsidP="00883DA7">
      <w:pPr>
        <w:pStyle w:val="Listaszerbekezds"/>
        <w:numPr>
          <w:ilvl w:val="1"/>
          <w:numId w:val="5"/>
        </w:numPr>
        <w:tabs>
          <w:tab w:val="num" w:pos="142"/>
        </w:tabs>
        <w:spacing w:after="240"/>
        <w:ind w:left="0" w:firstLine="0"/>
        <w:jc w:val="both"/>
      </w:pPr>
      <w:r>
        <w:t xml:space="preserve">Bérlő a Bérlemény használatáért </w:t>
      </w:r>
      <w:proofErr w:type="gramStart"/>
      <w:r>
        <w:t>havonta …</w:t>
      </w:r>
      <w:proofErr w:type="gramEnd"/>
      <w:r>
        <w:t xml:space="preserve">… Ft, azaz   </w:t>
      </w:r>
      <w:r w:rsidR="00883DA7">
        <w:t xml:space="preserve">  forint bérleti díjat</w:t>
      </w:r>
      <w:r>
        <w:t xml:space="preserve"> k</w:t>
      </w:r>
      <w:r w:rsidR="00883DA7">
        <w:t>öteles megfizetni a Bérbeadónak.</w:t>
      </w:r>
      <w:r w:rsidR="00AB6E29">
        <w:t xml:space="preserve"> A bérleti díj az általános forgalmi adóról szóló 2007. évi CXXVII. törvény (a továbbiakban </w:t>
      </w:r>
      <w:proofErr w:type="spellStart"/>
      <w:r w:rsidR="00AB6E29">
        <w:t>ÁFAtv</w:t>
      </w:r>
      <w:proofErr w:type="spellEnd"/>
      <w:r w:rsidR="00AB6E29">
        <w:t xml:space="preserve">.) 86. § (1) l) pontja alapján mentes az általános forgalmi adó alól. A Bérbeadó Az </w:t>
      </w:r>
      <w:proofErr w:type="spellStart"/>
      <w:r w:rsidR="00AB6E29">
        <w:t>ÁFAtv</w:t>
      </w:r>
      <w:proofErr w:type="spellEnd"/>
      <w:r w:rsidR="00AB6E29">
        <w:t xml:space="preserve">. 88. § szerinti választási lehetőséggel nem élt. A Felek kifejezetten rögzítik, hogy amennyiben Bérbeadó az </w:t>
      </w:r>
      <w:proofErr w:type="spellStart"/>
      <w:r w:rsidR="00AB6E29">
        <w:t>ÁFAtv</w:t>
      </w:r>
      <w:proofErr w:type="spellEnd"/>
      <w:r w:rsidR="00AB6E29">
        <w:t xml:space="preserve">. 88. § szerinti adókötelessé tételről dönt, úgy jelen bérleti szerződést a hatályos adójogszabályok előírásainak megfeleltetése érdekében a Bérbeadó jogosult egyoldalúan módosítani.    </w:t>
      </w:r>
    </w:p>
    <w:p w14:paraId="7595BF10" w14:textId="77777777" w:rsidR="00CA50B7" w:rsidRPr="00DB7C7A" w:rsidRDefault="00CA50B7" w:rsidP="00CA50B7">
      <w:pPr>
        <w:pStyle w:val="Listaszerbekezds"/>
        <w:numPr>
          <w:ilvl w:val="1"/>
          <w:numId w:val="5"/>
        </w:numPr>
        <w:tabs>
          <w:tab w:val="num" w:pos="142"/>
        </w:tabs>
        <w:spacing w:after="240"/>
        <w:ind w:left="0" w:firstLine="0"/>
        <w:jc w:val="both"/>
      </w:pPr>
      <w:r>
        <w:t>A Bérbeadó az esedékes havi bérleti d</w:t>
      </w:r>
      <w:r w:rsidR="00883DA7">
        <w:t>íjról</w:t>
      </w:r>
      <w:r>
        <w:t xml:space="preserve"> a tárgyhónap </w:t>
      </w:r>
      <w:r w:rsidRPr="00DB7C7A">
        <w:t>5. napjáig számlát állít ki és megküldi azt Bérlőnek.</w:t>
      </w:r>
    </w:p>
    <w:p w14:paraId="0CCFD216" w14:textId="77777777" w:rsidR="004706A8" w:rsidRDefault="00CA50B7" w:rsidP="002942F5">
      <w:pPr>
        <w:pStyle w:val="Listaszerbekezds"/>
        <w:numPr>
          <w:ilvl w:val="1"/>
          <w:numId w:val="5"/>
        </w:numPr>
        <w:tabs>
          <w:tab w:val="num" w:pos="142"/>
        </w:tabs>
        <w:spacing w:after="240"/>
        <w:ind w:left="0" w:firstLine="0"/>
        <w:jc w:val="both"/>
      </w:pPr>
      <w:r>
        <w:t>A Bérbeadó által kiállított számlát Bérlő a számla kézhezvételét követő 15 napon belül köteles átutalással kiegyenlíteni.</w:t>
      </w:r>
    </w:p>
    <w:p w14:paraId="1BBB407B" w14:textId="77777777" w:rsidR="00CA50B7" w:rsidRDefault="00CA50B7" w:rsidP="00CA50B7">
      <w:pPr>
        <w:pStyle w:val="Listaszerbekezds"/>
        <w:numPr>
          <w:ilvl w:val="1"/>
          <w:numId w:val="5"/>
        </w:numPr>
        <w:tabs>
          <w:tab w:val="num" w:pos="142"/>
        </w:tabs>
        <w:spacing w:after="240"/>
        <w:ind w:left="0" w:firstLine="0"/>
        <w:jc w:val="both"/>
      </w:pPr>
      <w:r>
        <w:t>A Bérlő köteles a</w:t>
      </w:r>
      <w:r w:rsidR="002942F5">
        <w:t xml:space="preserve"> munkahelyi büfében</w:t>
      </w:r>
      <w:r>
        <w:t xml:space="preserve"> árusított termékeket</w:t>
      </w:r>
      <w:r w:rsidR="00984D8C">
        <w:t xml:space="preserve"> </w:t>
      </w:r>
      <w:r>
        <w:t xml:space="preserve">a Pályázati eljárásban általa érvényesen benyújtott </w:t>
      </w:r>
      <w:r w:rsidR="004706A8">
        <w:t>1. sz. melléklet</w:t>
      </w:r>
      <w:r w:rsidR="002942F5">
        <w:t>ben</w:t>
      </w:r>
      <w:r w:rsidR="0005312C">
        <w:t xml:space="preserve"> jelölt </w:t>
      </w:r>
      <w:r>
        <w:t xml:space="preserve">áron árusítani a szerződés hatályba lépésétől számított egy éven keresztül. A szerződés első évét követően jogosult </w:t>
      </w:r>
      <w:r>
        <w:rPr>
          <w:bCs/>
          <w:color w:val="000000"/>
        </w:rPr>
        <w:t xml:space="preserve">a díjfizetés alapját képező egységárakat a Központi Statisztikai Hivatal által közzétett, előző évi fogyasztói árindex </w:t>
      </w:r>
      <w:proofErr w:type="gramStart"/>
      <w:r>
        <w:rPr>
          <w:bCs/>
          <w:color w:val="000000"/>
        </w:rPr>
        <w:t>mértékével</w:t>
      </w:r>
      <w:proofErr w:type="gramEnd"/>
      <w:r>
        <w:rPr>
          <w:bCs/>
          <w:color w:val="000000"/>
        </w:rPr>
        <w:t xml:space="preserve"> </w:t>
      </w:r>
      <w:r>
        <w:t>egy alkalommal</w:t>
      </w:r>
      <w:r>
        <w:rPr>
          <w:bCs/>
          <w:color w:val="000000"/>
        </w:rPr>
        <w:t xml:space="preserve"> megemelni</w:t>
      </w:r>
      <w:r>
        <w:t xml:space="preserve">. </w:t>
      </w:r>
    </w:p>
    <w:p w14:paraId="79A561C8" w14:textId="77777777" w:rsidR="0005312C" w:rsidRDefault="0005312C" w:rsidP="00CA50B7">
      <w:pPr>
        <w:pStyle w:val="Listaszerbekezds"/>
        <w:numPr>
          <w:ilvl w:val="1"/>
          <w:numId w:val="5"/>
        </w:numPr>
        <w:tabs>
          <w:tab w:val="num" w:pos="142"/>
        </w:tabs>
        <w:spacing w:after="240"/>
        <w:ind w:left="0" w:firstLine="0"/>
        <w:jc w:val="both"/>
      </w:pPr>
      <w:r>
        <w:t xml:space="preserve">A Bérlő köteles a </w:t>
      </w:r>
      <w:proofErr w:type="spellStart"/>
      <w:r>
        <w:t>catering</w:t>
      </w:r>
      <w:proofErr w:type="spellEnd"/>
      <w:r>
        <w:t xml:space="preserve"> szolgáltatás keretében nyújtott szolgáltatásokat a Pályázatban érvényesen benyújtott áron szolgáltatja a szerződés hatályba lépésétől számított egy éven keresztül. A szerződés első évét követően jogosult </w:t>
      </w:r>
      <w:r>
        <w:rPr>
          <w:bCs/>
          <w:color w:val="000000"/>
        </w:rPr>
        <w:t xml:space="preserve">a díjfizetés alapját képező egységárakat a Központi Statisztikai Hivatal által közzétett, előző évi fogyasztói árindex </w:t>
      </w:r>
      <w:proofErr w:type="gramStart"/>
      <w:r>
        <w:rPr>
          <w:bCs/>
          <w:color w:val="000000"/>
        </w:rPr>
        <w:t>mértékével</w:t>
      </w:r>
      <w:proofErr w:type="gramEnd"/>
      <w:r>
        <w:rPr>
          <w:bCs/>
          <w:color w:val="000000"/>
        </w:rPr>
        <w:t xml:space="preserve"> </w:t>
      </w:r>
      <w:r>
        <w:t>egy alkalommal</w:t>
      </w:r>
      <w:r>
        <w:rPr>
          <w:bCs/>
          <w:color w:val="000000"/>
        </w:rPr>
        <w:t xml:space="preserve"> megemelni</w:t>
      </w:r>
      <w:r>
        <w:t>.</w:t>
      </w:r>
    </w:p>
    <w:p w14:paraId="58A53136" w14:textId="77777777" w:rsidR="00CA50B7" w:rsidRPr="00A61562" w:rsidRDefault="00CA50B7" w:rsidP="00CA50B7">
      <w:pPr>
        <w:pStyle w:val="Listaszerbekezds"/>
        <w:numPr>
          <w:ilvl w:val="1"/>
          <w:numId w:val="5"/>
        </w:numPr>
        <w:tabs>
          <w:tab w:val="num" w:pos="142"/>
        </w:tabs>
        <w:spacing w:after="240"/>
        <w:ind w:left="0" w:firstLine="0"/>
        <w:jc w:val="both"/>
        <w:rPr>
          <w:b/>
        </w:rPr>
      </w:pPr>
      <w:r>
        <w:t xml:space="preserve">Egy év elteltével a Bérbeadó a KSH által </w:t>
      </w:r>
      <w:r>
        <w:rPr>
          <w:bCs/>
          <w:color w:val="000000"/>
        </w:rPr>
        <w:t>közzétett, előző évi fogyasztói árindex mértékével</w:t>
      </w:r>
      <w:r>
        <w:t xml:space="preserve"> jogosult a bérleti díj összegét megemelni.</w:t>
      </w:r>
    </w:p>
    <w:p w14:paraId="3B27BB89" w14:textId="0266A596" w:rsidR="00E93C3A" w:rsidRDefault="00E93C3A" w:rsidP="00A61562">
      <w:pPr>
        <w:pStyle w:val="Listaszerbekezds"/>
        <w:numPr>
          <w:ilvl w:val="1"/>
          <w:numId w:val="5"/>
        </w:numPr>
        <w:tabs>
          <w:tab w:val="clear" w:pos="3828"/>
        </w:tabs>
        <w:ind w:left="0" w:hanging="6"/>
        <w:jc w:val="both"/>
      </w:pPr>
      <w:r w:rsidRPr="00A61562">
        <w:t xml:space="preserve">A </w:t>
      </w:r>
      <w:r w:rsidR="00A61562">
        <w:t xml:space="preserve">Bérlő a </w:t>
      </w:r>
      <w:proofErr w:type="spellStart"/>
      <w:r w:rsidR="00A61562">
        <w:t>catering</w:t>
      </w:r>
      <w:proofErr w:type="spellEnd"/>
      <w:r w:rsidR="00A61562">
        <w:t xml:space="preserve"> szolgáltatás keretében nyújtott szolgáltatásokról havonta 1 db számlát állít </w:t>
      </w:r>
      <w:proofErr w:type="gramStart"/>
      <w:r w:rsidR="00A61562">
        <w:t xml:space="preserve">ki  </w:t>
      </w:r>
      <w:r w:rsidRPr="00A61562">
        <w:t xml:space="preserve"> tárgyhónap</w:t>
      </w:r>
      <w:proofErr w:type="gramEnd"/>
      <w:r w:rsidRPr="00A61562">
        <w:t xml:space="preserve"> 5. napjáig </w:t>
      </w:r>
      <w:r w:rsidR="00A61562" w:rsidRPr="00A61562">
        <w:t>és megküldi azt Bérbeadóna</w:t>
      </w:r>
      <w:r w:rsidRPr="00A61562">
        <w:t>k.</w:t>
      </w:r>
    </w:p>
    <w:p w14:paraId="52D2F0FA" w14:textId="77777777" w:rsidR="00A61562" w:rsidRPr="00A61562" w:rsidRDefault="00A61562" w:rsidP="00A61562">
      <w:pPr>
        <w:pStyle w:val="Listaszerbekezds"/>
        <w:ind w:left="0"/>
        <w:jc w:val="both"/>
      </w:pPr>
    </w:p>
    <w:p w14:paraId="6368A5A9" w14:textId="36EB0B1D" w:rsidR="00E93C3A" w:rsidRPr="00A61562" w:rsidRDefault="00A61562" w:rsidP="00CA50B7">
      <w:pPr>
        <w:pStyle w:val="Listaszerbekezds"/>
        <w:numPr>
          <w:ilvl w:val="1"/>
          <w:numId w:val="5"/>
        </w:numPr>
        <w:tabs>
          <w:tab w:val="num" w:pos="142"/>
        </w:tabs>
        <w:spacing w:after="240"/>
        <w:ind w:left="0" w:firstLine="0"/>
        <w:jc w:val="both"/>
      </w:pPr>
      <w:r w:rsidRPr="00A61562">
        <w:t xml:space="preserve">A </w:t>
      </w:r>
      <w:proofErr w:type="spellStart"/>
      <w:r w:rsidRPr="00A61562">
        <w:t>catering</w:t>
      </w:r>
      <w:proofErr w:type="spellEnd"/>
      <w:r w:rsidRPr="00A61562">
        <w:t xml:space="preserve"> szolgáltatás</w:t>
      </w:r>
      <w:r w:rsidR="007D1B38">
        <w:t>ok</w:t>
      </w:r>
      <w:r w:rsidRPr="00A61562">
        <w:t xml:space="preserve"> elszámolásának alapja a szolgáltatást megrendelő szervezeti egység által kiállított teljesítésigazolás.</w:t>
      </w:r>
    </w:p>
    <w:p w14:paraId="545DD2B0" w14:textId="77777777" w:rsidR="00CA50B7" w:rsidRDefault="00CA50B7" w:rsidP="00CA50B7">
      <w:pPr>
        <w:pStyle w:val="Listaszerbekezds"/>
        <w:numPr>
          <w:ilvl w:val="0"/>
          <w:numId w:val="5"/>
        </w:numPr>
        <w:spacing w:after="240"/>
        <w:jc w:val="both"/>
      </w:pPr>
      <w:r>
        <w:rPr>
          <w:b/>
        </w:rPr>
        <w:t>KÉSEDELEM, SZERZŐDÉSSZEGÉS, SZERZŐDÉS MEGSZŰNÉSE</w:t>
      </w:r>
    </w:p>
    <w:p w14:paraId="2E687D42" w14:textId="1006EE15" w:rsidR="00CA50B7" w:rsidRDefault="00CA50B7" w:rsidP="00CA50B7">
      <w:pPr>
        <w:pStyle w:val="Listaszerbekezds"/>
        <w:numPr>
          <w:ilvl w:val="1"/>
          <w:numId w:val="5"/>
        </w:numPr>
        <w:tabs>
          <w:tab w:val="num" w:pos="142"/>
          <w:tab w:val="left" w:pos="700"/>
        </w:tabs>
        <w:spacing w:after="240"/>
        <w:ind w:left="0" w:firstLine="0"/>
        <w:jc w:val="both"/>
      </w:pPr>
      <w:r>
        <w:t>Amennyiben Bérlő a havi bérleti díj fizetési kötelezettségével késedelembe esik, abban az esetben Bérlő a késedelembe esés napjától a teljesítés napjáig a Polgári Törvénykönyvéről szóló 2013. évi V. törvény (a továbbiakban: Ptk.) szerinti késedelmi kamatot köteles Bérbeadónak megfizetni.</w:t>
      </w:r>
    </w:p>
    <w:p w14:paraId="799A2637" w14:textId="77777777" w:rsidR="00CA50B7" w:rsidRDefault="00CA50B7" w:rsidP="00CA50B7">
      <w:pPr>
        <w:pStyle w:val="Listaszerbekezds"/>
        <w:numPr>
          <w:ilvl w:val="1"/>
          <w:numId w:val="5"/>
        </w:numPr>
        <w:tabs>
          <w:tab w:val="num" w:pos="142"/>
          <w:tab w:val="left" w:pos="700"/>
        </w:tabs>
        <w:spacing w:after="240"/>
        <w:ind w:left="426" w:hanging="426"/>
        <w:jc w:val="both"/>
      </w:pPr>
      <w:r>
        <w:t xml:space="preserve">A bérleti jogviszonyt Bérbeadó rendkívüli felmondással </w:t>
      </w:r>
    </w:p>
    <w:p w14:paraId="29B8F2A2" w14:textId="77777777" w:rsidR="00CA50B7" w:rsidRPr="007B7763" w:rsidRDefault="00CA50B7" w:rsidP="00CA50B7">
      <w:pPr>
        <w:numPr>
          <w:ilvl w:val="2"/>
          <w:numId w:val="3"/>
        </w:numPr>
        <w:autoSpaceDE w:val="0"/>
        <w:spacing w:before="120"/>
        <w:ind w:left="709" w:hanging="425"/>
        <w:jc w:val="both"/>
      </w:pPr>
      <w:r w:rsidRPr="007B7763">
        <w:t>az elmulasztott határnapot követő hónap végére, legalább 15 (azaz tizenöt) napos felmondási idővel megszűntetheti, ha Bérlő a bérleti díjat a felszólításban megállapított időpontig nem fizeti meg;</w:t>
      </w:r>
    </w:p>
    <w:p w14:paraId="374104FF" w14:textId="77777777" w:rsidR="00CA50B7" w:rsidRPr="007B7763" w:rsidRDefault="00CA50B7" w:rsidP="00CA50B7">
      <w:pPr>
        <w:tabs>
          <w:tab w:val="left" w:pos="-709"/>
        </w:tabs>
        <w:ind w:left="700"/>
        <w:jc w:val="both"/>
      </w:pPr>
    </w:p>
    <w:p w14:paraId="546983CD" w14:textId="77777777" w:rsidR="00CA50B7" w:rsidRPr="007B7763" w:rsidRDefault="00CA50B7" w:rsidP="00CA50B7">
      <w:pPr>
        <w:numPr>
          <w:ilvl w:val="2"/>
          <w:numId w:val="3"/>
        </w:numPr>
        <w:autoSpaceDE w:val="0"/>
        <w:spacing w:before="120"/>
        <w:ind w:left="709" w:hanging="425"/>
        <w:jc w:val="both"/>
      </w:pPr>
      <w:r w:rsidRPr="007B7763">
        <w:t>a hónap végére, legalább 15 (azaz tizenöt) napos felmondási idővel megszűntetheti, ha</w:t>
      </w:r>
    </w:p>
    <w:p w14:paraId="6EF22F27" w14:textId="77777777" w:rsidR="00CA50B7" w:rsidRPr="007B7763" w:rsidRDefault="00CA50B7" w:rsidP="00CA50B7">
      <w:pPr>
        <w:spacing w:before="120"/>
        <w:ind w:left="1134" w:hanging="425"/>
        <w:jc w:val="both"/>
      </w:pPr>
      <w:proofErr w:type="spellStart"/>
      <w:r w:rsidRPr="007B7763">
        <w:t>ba</w:t>
      </w:r>
      <w:proofErr w:type="spellEnd"/>
      <w:r w:rsidRPr="007B7763">
        <w:t>)</w:t>
      </w:r>
      <w:r w:rsidRPr="007B7763">
        <w:tab/>
        <w:t>a Bérlő vagy alkalmazottai Bérbeadó felhívása ellenére a Bérleményt nem rendeltetésszerűen vagy nem szerződésszerűen használja,</w:t>
      </w:r>
    </w:p>
    <w:p w14:paraId="5C07E9A5" w14:textId="77777777" w:rsidR="00CA50B7" w:rsidRPr="007B7763" w:rsidRDefault="00CA50B7" w:rsidP="00CA50B7">
      <w:pPr>
        <w:spacing w:before="120"/>
        <w:ind w:left="1134" w:hanging="425"/>
        <w:jc w:val="both"/>
      </w:pPr>
      <w:proofErr w:type="spellStart"/>
      <w:r w:rsidRPr="007B7763">
        <w:lastRenderedPageBreak/>
        <w:t>bb</w:t>
      </w:r>
      <w:proofErr w:type="spellEnd"/>
      <w:r w:rsidRPr="007B7763">
        <w:t>)</w:t>
      </w:r>
      <w:r w:rsidRPr="007B7763">
        <w:tab/>
        <w:t>Bérlő a bérleti szerződésben vagy a pályázati eljárásban tett nyilatkozatban vállalt egyéb kötelezettségét, vagy jogszabályban előírt egyéb lényeges kötelezettségét nem teljesíti;</w:t>
      </w:r>
    </w:p>
    <w:p w14:paraId="369B5029" w14:textId="680FED66" w:rsidR="00CA50B7" w:rsidRPr="007B7763" w:rsidRDefault="00CA50B7" w:rsidP="00CA50B7">
      <w:pPr>
        <w:spacing w:before="120"/>
        <w:ind w:left="1134" w:hanging="425"/>
        <w:jc w:val="both"/>
      </w:pPr>
      <w:proofErr w:type="spellStart"/>
      <w:r w:rsidRPr="007B7763">
        <w:t>bc</w:t>
      </w:r>
      <w:proofErr w:type="spellEnd"/>
      <w:r w:rsidRPr="007B7763">
        <w:t>)</w:t>
      </w:r>
      <w:r w:rsidRPr="007B7763">
        <w:tab/>
        <w:t xml:space="preserve">a </w:t>
      </w:r>
      <w:r w:rsidR="00A62EF0">
        <w:rPr>
          <w:bCs/>
        </w:rPr>
        <w:t>V</w:t>
      </w:r>
      <w:r w:rsidRPr="007B7763">
        <w:rPr>
          <w:bCs/>
        </w:rPr>
        <w:t xml:space="preserve">tv.25. § </w:t>
      </w:r>
      <w:r w:rsidRPr="007B7763">
        <w:t>(1) bekezdése szerinti kizáró ok szerződéskötést követő bekövetkezése esetén;</w:t>
      </w:r>
    </w:p>
    <w:p w14:paraId="7F5EF9FA" w14:textId="46134915" w:rsidR="00CA50B7" w:rsidRPr="007B7763" w:rsidRDefault="00CA50B7" w:rsidP="00CA50B7">
      <w:pPr>
        <w:spacing w:before="120"/>
        <w:ind w:left="1134" w:hanging="425"/>
        <w:jc w:val="both"/>
      </w:pPr>
      <w:proofErr w:type="spellStart"/>
      <w:r w:rsidRPr="007B7763">
        <w:t>bd</w:t>
      </w:r>
      <w:proofErr w:type="spellEnd"/>
      <w:r w:rsidRPr="007B7763">
        <w:t>)</w:t>
      </w:r>
      <w:r w:rsidRPr="007B7763">
        <w:tab/>
        <w:t xml:space="preserve">Bérlő a </w:t>
      </w:r>
      <w:proofErr w:type="spellStart"/>
      <w:r w:rsidR="00A62EF0">
        <w:t>V</w:t>
      </w:r>
      <w:r w:rsidRPr="007B7763">
        <w:rPr>
          <w:bCs/>
        </w:rPr>
        <w:t>tv</w:t>
      </w:r>
      <w:proofErr w:type="spellEnd"/>
      <w:r w:rsidRPr="007B7763">
        <w:rPr>
          <w:bCs/>
        </w:rPr>
        <w:t xml:space="preserve">. </w:t>
      </w:r>
      <w:r w:rsidRPr="007B7763">
        <w:t>25/A. § (2) bekezdésében meghatározott igazolási kötelezettségének a felhívástól számított tizenöt munkanapon belül – vagy ha e határidőn belül a rajta kívül álló ok miatt nem lehetséges, az ok megszűnését követően haladéktalanul – nem tesz eleget;</w:t>
      </w:r>
    </w:p>
    <w:p w14:paraId="79A8D7CA" w14:textId="77777777" w:rsidR="00CA50B7" w:rsidRPr="007B7763" w:rsidRDefault="00CA50B7" w:rsidP="00CA50B7">
      <w:pPr>
        <w:spacing w:before="120"/>
        <w:ind w:left="1134" w:hanging="425"/>
        <w:jc w:val="both"/>
      </w:pPr>
      <w:proofErr w:type="gramStart"/>
      <w:r w:rsidRPr="007B7763">
        <w:t>be</w:t>
      </w:r>
      <w:proofErr w:type="gramEnd"/>
      <w:r w:rsidRPr="007B7763">
        <w:t>)</w:t>
      </w:r>
      <w:r w:rsidRPr="007B7763">
        <w:tab/>
        <w:t xml:space="preserve">Bérlő nem minősül – a nemzeti vagyonról szóló 2011. évi CXCVI. törvény (a továbbiakban: </w:t>
      </w:r>
      <w:proofErr w:type="spellStart"/>
      <w:r w:rsidRPr="007B7763">
        <w:t>Nvtv</w:t>
      </w:r>
      <w:proofErr w:type="spellEnd"/>
      <w:r w:rsidRPr="007B7763">
        <w:t>.) 3. § (1) bekezdés 1. pontjára figyelemmel – átlátható szervezetnek;</w:t>
      </w:r>
    </w:p>
    <w:p w14:paraId="5D6B56D8" w14:textId="77777777" w:rsidR="00CA50B7" w:rsidRPr="007B7763" w:rsidRDefault="00CA50B7" w:rsidP="00CA50B7">
      <w:pPr>
        <w:spacing w:before="120"/>
        <w:ind w:left="1134" w:hanging="425"/>
        <w:jc w:val="both"/>
      </w:pPr>
      <w:proofErr w:type="spellStart"/>
      <w:r w:rsidRPr="007B7763">
        <w:t>bf</w:t>
      </w:r>
      <w:proofErr w:type="spellEnd"/>
      <w:r w:rsidRPr="007B7763">
        <w:t>)</w:t>
      </w:r>
      <w:r w:rsidRPr="007B7763">
        <w:tab/>
        <w:t>Bérlő adószáma alkalmazása felfüggesztésre, törlésre került, valamint ellene jogerősen kényszertörlési eljárást rendeltek el.</w:t>
      </w:r>
    </w:p>
    <w:p w14:paraId="79EF7D0C" w14:textId="1F5EA0E7" w:rsidR="00CA50B7" w:rsidRDefault="00CA50B7" w:rsidP="00CA50B7">
      <w:pPr>
        <w:spacing w:before="120"/>
        <w:ind w:left="1134" w:hanging="425"/>
        <w:jc w:val="both"/>
      </w:pPr>
      <w:proofErr w:type="spellStart"/>
      <w:r w:rsidRPr="007B7763">
        <w:t>bg</w:t>
      </w:r>
      <w:proofErr w:type="spellEnd"/>
      <w:r w:rsidRPr="007B7763">
        <w:t>)</w:t>
      </w:r>
      <w:r w:rsidRPr="007B7763">
        <w:tab/>
        <w:t>Szerződésben meghatározott egyéb súlyos szerződésszegés esetén. (lásd</w:t>
      </w:r>
      <w:proofErr w:type="gramStart"/>
      <w:r w:rsidRPr="007B7763">
        <w:t>:,</w:t>
      </w:r>
      <w:proofErr w:type="gramEnd"/>
      <w:r w:rsidRPr="007B7763">
        <w:t xml:space="preserve"> 6.6., 6.1</w:t>
      </w:r>
      <w:r>
        <w:t>3</w:t>
      </w:r>
      <w:r w:rsidRPr="007B7763">
        <w:t>., 6.1</w:t>
      </w:r>
      <w:r>
        <w:t>6</w:t>
      </w:r>
      <w:r w:rsidRPr="007B7763">
        <w:t>.</w:t>
      </w:r>
      <w:r w:rsidR="008976F5">
        <w:t>, 6.19.</w:t>
      </w:r>
      <w:r w:rsidRPr="007B7763">
        <w:t>)</w:t>
      </w:r>
    </w:p>
    <w:p w14:paraId="739D3ABB" w14:textId="77777777" w:rsidR="00CA50B7" w:rsidRDefault="00CA50B7" w:rsidP="00CA50B7">
      <w:pPr>
        <w:spacing w:before="120"/>
        <w:ind w:left="1134" w:hanging="425"/>
        <w:jc w:val="both"/>
      </w:pPr>
      <w:proofErr w:type="spellStart"/>
      <w:r>
        <w:t>bh</w:t>
      </w:r>
      <w:proofErr w:type="spellEnd"/>
      <w:r>
        <w:t>)</w:t>
      </w:r>
      <w:r>
        <w:tab/>
        <w:t>A Bérlő vagy alkalmazottja oly módon szegi meg a Bérbeadó 6.7. pontban megjelölt szabályzatát, hogy azzal a Bérbeadónak vagy harmadik személynek kár</w:t>
      </w:r>
      <w:r w:rsidR="002942F5">
        <w:t>t okoz.</w:t>
      </w:r>
    </w:p>
    <w:p w14:paraId="71E2FE0F" w14:textId="77777777" w:rsidR="00CA50B7" w:rsidRDefault="00CA50B7" w:rsidP="00CA50B7">
      <w:pPr>
        <w:pStyle w:val="Listaszerbekezds"/>
        <w:spacing w:after="240"/>
        <w:ind w:left="0"/>
        <w:jc w:val="both"/>
      </w:pPr>
    </w:p>
    <w:p w14:paraId="2C397578" w14:textId="77777777" w:rsidR="00CA50B7" w:rsidRDefault="00CA50B7" w:rsidP="00CA50B7">
      <w:pPr>
        <w:pStyle w:val="Listaszerbekezds"/>
        <w:numPr>
          <w:ilvl w:val="1"/>
          <w:numId w:val="5"/>
        </w:numPr>
        <w:tabs>
          <w:tab w:val="num" w:pos="142"/>
        </w:tabs>
        <w:spacing w:after="240"/>
        <w:ind w:left="0" w:firstLine="0"/>
        <w:jc w:val="both"/>
      </w:pPr>
      <w:r>
        <w:t>Mindkét Fél jogosult jelen szerződést a másik Félhez intézett írásbeli felmondással, 60 napos felmondási idővel indoklás nélkül felmondani.</w:t>
      </w:r>
    </w:p>
    <w:p w14:paraId="335C455A" w14:textId="11FB5048" w:rsidR="00CA50B7" w:rsidRDefault="00CA50B7" w:rsidP="00CA50B7">
      <w:pPr>
        <w:pStyle w:val="Listaszerbekezds"/>
        <w:numPr>
          <w:ilvl w:val="1"/>
          <w:numId w:val="5"/>
        </w:numPr>
        <w:tabs>
          <w:tab w:val="num" w:pos="142"/>
        </w:tabs>
        <w:spacing w:after="240"/>
        <w:ind w:left="0" w:firstLine="0"/>
        <w:jc w:val="both"/>
      </w:pPr>
      <w:r>
        <w:t>A szerződés</w:t>
      </w:r>
      <w:r w:rsidR="00D6537E">
        <w:t>t Bérbeadó jogosult azonnali hatályú kártalanítással nem járó felmondással</w:t>
      </w:r>
      <w:r>
        <w:t xml:space="preserve"> </w:t>
      </w:r>
      <w:r w:rsidR="00D6537E">
        <w:t>megszűntetni, ha a</w:t>
      </w:r>
      <w:r>
        <w:t xml:space="preserve"> Bérlő oldalán olyan körülmény merül fel, amely alapján a Pályázati eljárásról kizárásra került volna.</w:t>
      </w:r>
    </w:p>
    <w:p w14:paraId="75DD4F7B" w14:textId="77777777" w:rsidR="00CA50B7" w:rsidRPr="007B7763" w:rsidRDefault="00CA50B7" w:rsidP="00CA50B7">
      <w:pPr>
        <w:numPr>
          <w:ilvl w:val="1"/>
          <w:numId w:val="5"/>
        </w:numPr>
        <w:tabs>
          <w:tab w:val="num" w:pos="142"/>
        </w:tabs>
        <w:ind w:left="0" w:firstLine="0"/>
        <w:jc w:val="both"/>
      </w:pPr>
      <w:r w:rsidRPr="007B7763">
        <w:t>Bérlő a bérleti jogviszony megszűnésekor a Bérleményt eredeti állapotának megfelelően, kifestve, a birtokba adáskor átvett berendezési, felszerelési tárgyakat – amennyiben azokat Bérbeadó nem selejtezte, illetve korábban egyéb okból nem vette vissza – az adott helyzetben általában elvárható gondosság mellett jelentkező elhasználódásnak megfelelő állapotban kell visszaadni.</w:t>
      </w:r>
    </w:p>
    <w:p w14:paraId="463F0DF4" w14:textId="77777777" w:rsidR="00CA50B7" w:rsidRPr="007B7763" w:rsidRDefault="00CA50B7" w:rsidP="00CA50B7">
      <w:pPr>
        <w:tabs>
          <w:tab w:val="left" w:pos="2134"/>
        </w:tabs>
        <w:ind w:left="700"/>
        <w:jc w:val="both"/>
      </w:pPr>
    </w:p>
    <w:p w14:paraId="7C07359C" w14:textId="77777777" w:rsidR="00CA50B7" w:rsidRPr="007B7763" w:rsidRDefault="00CA50B7" w:rsidP="00CA50B7">
      <w:pPr>
        <w:numPr>
          <w:ilvl w:val="1"/>
          <w:numId w:val="5"/>
        </w:numPr>
        <w:tabs>
          <w:tab w:val="num" w:pos="142"/>
        </w:tabs>
        <w:ind w:left="0" w:firstLine="0"/>
        <w:jc w:val="both"/>
      </w:pPr>
      <w:r w:rsidRPr="007B7763">
        <w:t xml:space="preserve">Amennyiben Bérlő a bérleti jogviszony megszűnésének napján </w:t>
      </w:r>
      <w:r>
        <w:t>a bérleményt nem vagy nem az 8.5</w:t>
      </w:r>
      <w:r w:rsidRPr="007B7763">
        <w:t xml:space="preserve">. pontban meghatározott feltételek betartásával adja át, köteles arra az időre, amíg a feltételeket nem teljesíti vagy a bérleményt jogcím nélkül használja, a bérleti díj összegének megfelelő – amennyiben a jogcím nélküli használat a két hónapot meghaladja a bérleti díj kétszeresének megfelelő összegű – használati díjat és a bérlemény egyéb költségeit fizetni. </w:t>
      </w:r>
    </w:p>
    <w:p w14:paraId="3BA0980F" w14:textId="77777777" w:rsidR="00CA50B7" w:rsidRPr="0021780F" w:rsidRDefault="00CA50B7" w:rsidP="00CA50B7">
      <w:pPr>
        <w:pStyle w:val="Listaszerbekezds"/>
      </w:pPr>
    </w:p>
    <w:p w14:paraId="1AF650FE" w14:textId="77777777" w:rsidR="00CA50B7" w:rsidRPr="007B7763" w:rsidRDefault="00CA50B7" w:rsidP="00CA50B7">
      <w:pPr>
        <w:numPr>
          <w:ilvl w:val="1"/>
          <w:numId w:val="5"/>
        </w:numPr>
        <w:tabs>
          <w:tab w:val="num" w:pos="142"/>
        </w:tabs>
        <w:ind w:left="0" w:firstLine="0"/>
        <w:jc w:val="both"/>
      </w:pPr>
      <w:r w:rsidRPr="007B7763">
        <w:t>Amennyiben a bérleti jogviszony megszűnésekor Bérlőnek díjhátraléka van, Bérbeadó jogosult Bérlő bérleményekben elhelyezett vagyontárgyait visszatartani, zálogba venni és a követelését a vonatkozó jogszabályok szerint a zálogba vett dolgokból kielégíteni.</w:t>
      </w:r>
    </w:p>
    <w:p w14:paraId="768DD612" w14:textId="77777777" w:rsidR="00CA50B7" w:rsidRDefault="00CA50B7" w:rsidP="00CA50B7">
      <w:pPr>
        <w:pStyle w:val="Listaszerbekezds"/>
        <w:spacing w:after="240"/>
        <w:ind w:left="0"/>
        <w:jc w:val="both"/>
      </w:pPr>
    </w:p>
    <w:p w14:paraId="3A5A5A6A" w14:textId="77777777" w:rsidR="00CA50B7" w:rsidRDefault="00CA50B7" w:rsidP="00CA50B7">
      <w:pPr>
        <w:pStyle w:val="Cmsor4"/>
        <w:numPr>
          <w:ilvl w:val="0"/>
          <w:numId w:val="5"/>
        </w:numPr>
        <w:spacing w:before="0" w:after="240"/>
      </w:pPr>
      <w:r>
        <w:rPr>
          <w:sz w:val="24"/>
          <w:szCs w:val="24"/>
        </w:rPr>
        <w:t>TITOKTARTÁS</w:t>
      </w:r>
    </w:p>
    <w:p w14:paraId="374B614F" w14:textId="77777777" w:rsidR="00CA50B7" w:rsidRDefault="00CA50B7" w:rsidP="00CA50B7">
      <w:pPr>
        <w:pStyle w:val="Listaszerbekezds"/>
        <w:numPr>
          <w:ilvl w:val="1"/>
          <w:numId w:val="5"/>
        </w:numPr>
        <w:tabs>
          <w:tab w:val="num" w:pos="142"/>
        </w:tabs>
        <w:spacing w:after="240"/>
        <w:ind w:left="0" w:firstLine="0"/>
        <w:jc w:val="both"/>
      </w:pPr>
      <w:r>
        <w:t>A Bérlő kijelenti, hogy a költségvetési pénzeszközök felhasználásának ellenőrzésére jogosult szervek részére a szerződés lényeges tartalmáról a tájékoztatást üzleti titok címén nem tagadja meg, továbbá hozzájárul ahhoz, hogy a Bérbeadó az ellenőrző költségvetési szerv számára a szerződés lényeges tartalmáról tájékoztatást adjon.</w:t>
      </w:r>
    </w:p>
    <w:p w14:paraId="61E0F481" w14:textId="77777777" w:rsidR="00CA50B7" w:rsidRDefault="00CA50B7" w:rsidP="00CA50B7">
      <w:pPr>
        <w:pStyle w:val="Listaszerbekezds"/>
        <w:numPr>
          <w:ilvl w:val="1"/>
          <w:numId w:val="5"/>
        </w:numPr>
        <w:tabs>
          <w:tab w:val="num" w:pos="142"/>
        </w:tabs>
        <w:spacing w:after="240"/>
        <w:ind w:left="0" w:firstLine="0"/>
        <w:jc w:val="both"/>
      </w:pPr>
      <w:r>
        <w:t xml:space="preserve">Felek vállalják, hogy a szerződés teljesítése során a másik fél szervezetével, működésével – kapcsolatos, birtokukba jutott adatot, információt és dokumentációt – jogszabályi, vagy bírósági kötelezés hiányában – nem hozzák nyilvánosságra, nem hozzák harmadik személy tudomására, </w:t>
      </w:r>
      <w:r>
        <w:lastRenderedPageBreak/>
        <w:t xml:space="preserve">azokkal kapcsolatban ugyanolyan gondosságot alkalmaznak, mint saját érzékeny információik megvédése és megtartása érdekében. </w:t>
      </w:r>
    </w:p>
    <w:p w14:paraId="0E10ECC8" w14:textId="77777777" w:rsidR="00CA50B7" w:rsidRDefault="00CA50B7" w:rsidP="00CA50B7">
      <w:pPr>
        <w:pStyle w:val="Listaszerbekezds"/>
        <w:numPr>
          <w:ilvl w:val="1"/>
          <w:numId w:val="5"/>
        </w:numPr>
        <w:tabs>
          <w:tab w:val="num" w:pos="142"/>
        </w:tabs>
        <w:spacing w:after="240"/>
        <w:ind w:left="0" w:firstLine="0"/>
        <w:jc w:val="both"/>
      </w:pPr>
      <w:r>
        <w:t>Felek kötelezik magukat, hogy a jelen szerződés teljesítése kapcsán egymás üzleti vagy ipari titkait, továbbá mindazon információkat megtartják, amelyeket a felek egymással történő közléskor írásban titoknak minősítenek.</w:t>
      </w:r>
    </w:p>
    <w:p w14:paraId="3A58680F" w14:textId="77777777" w:rsidR="00CA50B7" w:rsidRDefault="00CA50B7" w:rsidP="00CA50B7">
      <w:pPr>
        <w:pStyle w:val="Listaszerbekezds"/>
        <w:numPr>
          <w:ilvl w:val="1"/>
          <w:numId w:val="5"/>
        </w:numPr>
        <w:tabs>
          <w:tab w:val="num" w:pos="142"/>
        </w:tabs>
        <w:spacing w:after="240"/>
        <w:ind w:left="0" w:firstLine="0"/>
        <w:jc w:val="both"/>
      </w:pPr>
      <w:r>
        <w:t xml:space="preserve">A szerződés titoktartásra vonatkozó rendelkezései jelen szerződés bármely okból történő megszűnése vagy megszüntetése esetén is – az üzleti és ipari titok vonatkozásában a szerződés megszűnésétől számított 3 évig, a szerződés teljesítése során a másik fél szervezetével, működésével kapcsolatban birtokukba jutott egyéb adatok, információk és dokumentumok vonatkozásában korlátlan ideig maradnak hatályban. </w:t>
      </w:r>
    </w:p>
    <w:p w14:paraId="6C9CD226" w14:textId="77777777" w:rsidR="00CA50B7" w:rsidRDefault="00CA50B7" w:rsidP="00CA50B7">
      <w:pPr>
        <w:pStyle w:val="Listaszerbekezds"/>
        <w:numPr>
          <w:ilvl w:val="1"/>
          <w:numId w:val="5"/>
        </w:numPr>
        <w:tabs>
          <w:tab w:val="num" w:pos="142"/>
        </w:tabs>
        <w:spacing w:after="240"/>
        <w:ind w:left="0" w:firstLine="0"/>
        <w:jc w:val="both"/>
        <w:rPr>
          <w:bCs/>
        </w:rPr>
      </w:pPr>
      <w:r>
        <w:t>Felek rögzítik, hogy amennyiben a jelen pontokban meghatározott titoktartási kötelezettségüket bármely okból megszegik, őket teljes körű és korlátlan anyagi kártérítési kötelezettség terheli, és jogosultak a jelen szerződést azonnali hatállyal felmondani, azonban – a felmondásra való tekintet nélkül – a titoktartási kötelezettségük az abban rögzített feltételekkel megmarad.</w:t>
      </w:r>
    </w:p>
    <w:p w14:paraId="5736FFAD" w14:textId="6CE77B19" w:rsidR="00CA50B7" w:rsidRDefault="00CA50B7" w:rsidP="00CA50B7">
      <w:pPr>
        <w:widowControl w:val="0"/>
        <w:numPr>
          <w:ilvl w:val="1"/>
          <w:numId w:val="5"/>
        </w:numPr>
        <w:tabs>
          <w:tab w:val="num" w:pos="142"/>
        </w:tabs>
        <w:spacing w:before="120" w:after="120"/>
        <w:ind w:left="0" w:firstLine="0"/>
        <w:jc w:val="both"/>
      </w:pPr>
      <w:r w:rsidRPr="007B7763">
        <w:rPr>
          <w:bCs/>
        </w:rPr>
        <w:t xml:space="preserve">Bérlő kijelenti, hogy a jelen szerződés elválaszthatatlan részét képező </w:t>
      </w:r>
      <w:r w:rsidR="00AF12D4">
        <w:rPr>
          <w:bCs/>
        </w:rPr>
        <w:t>3</w:t>
      </w:r>
      <w:r w:rsidRPr="007B7763">
        <w:rPr>
          <w:bCs/>
        </w:rPr>
        <w:t>. számú melléklet szerinti Titoktartási Nyilatkozatot megteszi</w:t>
      </w:r>
      <w:r>
        <w:rPr>
          <w:bCs/>
        </w:rPr>
        <w:t xml:space="preserve">.  </w:t>
      </w:r>
    </w:p>
    <w:p w14:paraId="73FB840F" w14:textId="77777777" w:rsidR="00CA50B7" w:rsidRDefault="00CA50B7" w:rsidP="00CA50B7">
      <w:pPr>
        <w:pStyle w:val="Listaszerbekezds"/>
        <w:numPr>
          <w:ilvl w:val="1"/>
          <w:numId w:val="5"/>
        </w:numPr>
        <w:tabs>
          <w:tab w:val="num" w:pos="142"/>
        </w:tabs>
        <w:spacing w:after="240"/>
        <w:ind w:left="0" w:firstLine="0"/>
        <w:jc w:val="both"/>
      </w:pPr>
      <w:r>
        <w:t xml:space="preserve">A jelen fejezetben meghatározott titoktartás alól felmentést a Bérlő részére a hatályos jogszabályok figyelembe vételével, kizárólag írásos formában, Bérbeadó, </w:t>
      </w:r>
      <w:proofErr w:type="spellStart"/>
      <w:r>
        <w:t>Bérbeadó</w:t>
      </w:r>
      <w:proofErr w:type="spellEnd"/>
      <w:r>
        <w:t xml:space="preserve"> részére pedig a Bérlő arra feljogosított képviselője adhat.</w:t>
      </w:r>
    </w:p>
    <w:p w14:paraId="13062917" w14:textId="77777777" w:rsidR="00CA50B7" w:rsidRDefault="00CA50B7" w:rsidP="00CA50B7">
      <w:pPr>
        <w:pStyle w:val="Cmsor4"/>
        <w:numPr>
          <w:ilvl w:val="0"/>
          <w:numId w:val="5"/>
        </w:numPr>
        <w:spacing w:before="0" w:after="240"/>
      </w:pPr>
      <w:r>
        <w:rPr>
          <w:sz w:val="24"/>
          <w:szCs w:val="24"/>
          <w:lang w:val="hu-HU"/>
        </w:rPr>
        <w:t>EGYÉB</w:t>
      </w:r>
      <w:r>
        <w:rPr>
          <w:sz w:val="24"/>
          <w:szCs w:val="24"/>
        </w:rPr>
        <w:t xml:space="preserve"> RENDELKEZÉSEK</w:t>
      </w:r>
    </w:p>
    <w:p w14:paraId="6E6311B9" w14:textId="77777777" w:rsidR="00CA50B7" w:rsidRDefault="00CA50B7" w:rsidP="00CA50B7">
      <w:pPr>
        <w:pStyle w:val="Listaszerbekezds"/>
        <w:numPr>
          <w:ilvl w:val="1"/>
          <w:numId w:val="5"/>
        </w:numPr>
        <w:tabs>
          <w:tab w:val="num" w:pos="142"/>
        </w:tabs>
        <w:spacing w:after="240"/>
        <w:ind w:left="0" w:firstLine="0"/>
        <w:jc w:val="both"/>
      </w:pPr>
      <w:r>
        <w:t xml:space="preserve">Felek megállapodnak abban, hogy a Szerződést érintő (tartalmát módosító, megszüntető) nyilatkozataikat írásba kell foglalni, és átvételi </w:t>
      </w:r>
      <w:proofErr w:type="spellStart"/>
      <w:r>
        <w:t>elismervénnyel</w:t>
      </w:r>
      <w:proofErr w:type="spellEnd"/>
      <w:r>
        <w:t xml:space="preserve"> igazolt </w:t>
      </w:r>
      <w:r w:rsidR="002942F5">
        <w:t>közvetlen átadás,</w:t>
      </w:r>
      <w:r>
        <w:t xml:space="preserve"> vagy a másik Fél jelen Szerződésben megjelölt címére címzett, tértivevényes levél útján kell kézbe</w:t>
      </w:r>
      <w:r w:rsidR="002942F5">
        <w:t xml:space="preserve">síteni. </w:t>
      </w:r>
    </w:p>
    <w:p w14:paraId="69ABD327" w14:textId="77777777" w:rsidR="00CA50B7" w:rsidRDefault="00CA50B7" w:rsidP="00CA50B7">
      <w:pPr>
        <w:pStyle w:val="Listaszerbekezds"/>
        <w:numPr>
          <w:ilvl w:val="1"/>
          <w:numId w:val="5"/>
        </w:numPr>
        <w:tabs>
          <w:tab w:val="num" w:pos="142"/>
        </w:tabs>
        <w:spacing w:after="240"/>
        <w:ind w:left="0" w:firstLine="0"/>
        <w:jc w:val="both"/>
      </w:pPr>
      <w:r>
        <w:t>Amennyiben a tértivevénnyel megküldött értesítés kétszeri kézbesítési kísérlet ellenére is „nem kereste” jelzéssel érkezik vissza a feladóhoz, úgy a Felek az értesítést a második kézbesítési kísérlettől számított ötödik munkanapon, míg amennyiben „az átvételt megtagadta” jelzéssel érkezik vissza, úgy a kézbesítés megkísérlésének napjától kézbesítettnek tekintik.</w:t>
      </w:r>
    </w:p>
    <w:p w14:paraId="7FD05D33" w14:textId="06871072" w:rsidR="00CA50B7" w:rsidRDefault="00CA50B7" w:rsidP="00CA50B7">
      <w:pPr>
        <w:pStyle w:val="Listaszerbekezds"/>
        <w:numPr>
          <w:ilvl w:val="1"/>
          <w:numId w:val="5"/>
        </w:numPr>
        <w:tabs>
          <w:tab w:val="num" w:pos="142"/>
        </w:tabs>
        <w:spacing w:after="240"/>
        <w:ind w:left="0" w:firstLine="0"/>
        <w:jc w:val="both"/>
        <w:rPr>
          <w:lang w:eastAsia="en-US"/>
        </w:rPr>
      </w:pPr>
      <w:r>
        <w:t>Jelen szerződés elválaszthatatlan</w:t>
      </w:r>
      <w:r w:rsidR="00AF12D4">
        <w:t xml:space="preserve"> tartalmi</w:t>
      </w:r>
      <w:r>
        <w:t xml:space="preserve"> rész</w:t>
      </w:r>
      <w:r w:rsidR="002942F5">
        <w:t>ét képezi a „OVF munkahelyi büfé üzemeltetése” 202</w:t>
      </w:r>
      <w:r w:rsidR="00EA1687">
        <w:t>4</w:t>
      </w:r>
      <w:r>
        <w:t>. …</w:t>
      </w:r>
      <w:proofErr w:type="gramStart"/>
      <w:r>
        <w:t>….</w:t>
      </w:r>
      <w:proofErr w:type="gramEnd"/>
      <w:r>
        <w:t xml:space="preserve"> hó …. napján kiírt pályázati felhívás, illetve a Bérlő által benyújtott pályázat teljes anyaga, különös tekintettel a pályázati kiírásban szereplő, pályázó által </w:t>
      </w:r>
      <w:r w:rsidR="0005312C">
        <w:t>kitöltött 1. sz. melléklet.</w:t>
      </w:r>
    </w:p>
    <w:p w14:paraId="77946C27" w14:textId="77777777" w:rsidR="00CA50B7" w:rsidRDefault="00CA50B7" w:rsidP="00CA50B7">
      <w:pPr>
        <w:pStyle w:val="Listaszerbekezds"/>
        <w:numPr>
          <w:ilvl w:val="1"/>
          <w:numId w:val="5"/>
        </w:numPr>
        <w:tabs>
          <w:tab w:val="num" w:pos="142"/>
        </w:tabs>
        <w:spacing w:after="240"/>
        <w:ind w:left="0" w:firstLine="0"/>
        <w:jc w:val="both"/>
      </w:pPr>
      <w:r>
        <w:rPr>
          <w:lang w:eastAsia="en-US"/>
        </w:rPr>
        <w:t xml:space="preserve">Bérlő a „Nyilatkozat átláthatóságról” elnevezésű nyomtatvány képviselője általi aláírásával nyilatkozik arról, hogy az </w:t>
      </w:r>
      <w:proofErr w:type="spellStart"/>
      <w:r>
        <w:rPr>
          <w:lang w:eastAsia="en-US"/>
        </w:rPr>
        <w:t>Nvtv</w:t>
      </w:r>
      <w:proofErr w:type="spellEnd"/>
      <w:r>
        <w:rPr>
          <w:lang w:eastAsia="en-US"/>
        </w:rPr>
        <w:t>. 3. § (1) bekezdés 1. pontja szerint átlátható szervezetnek minősül. Bérlő vállalja, hogy az Átláthatósági nyilatkozathoz csatolja a Bérlő cégkivonatát, a képviselő aláírási címpéldányát vagy ügyvéd által ellenjegyzett Aláírás-mintáját.</w:t>
      </w:r>
      <w:r>
        <w:t xml:space="preserve"> </w:t>
      </w:r>
    </w:p>
    <w:p w14:paraId="14061379" w14:textId="77777777" w:rsidR="00CA50B7" w:rsidRDefault="00CA50B7" w:rsidP="00CA50B7">
      <w:pPr>
        <w:pStyle w:val="Listaszerbekezds"/>
        <w:numPr>
          <w:ilvl w:val="1"/>
          <w:numId w:val="5"/>
        </w:numPr>
        <w:tabs>
          <w:tab w:val="num" w:pos="142"/>
        </w:tabs>
        <w:spacing w:after="240"/>
        <w:ind w:left="0" w:firstLine="0"/>
        <w:jc w:val="both"/>
        <w:rPr>
          <w:lang w:eastAsia="en-US"/>
        </w:rPr>
      </w:pPr>
      <w:r>
        <w:t xml:space="preserve">Bérlő vállalja, hogy amennyiben tulajdonosi szerkezetében történt változás érinti az </w:t>
      </w:r>
      <w:proofErr w:type="spellStart"/>
      <w:r>
        <w:t>Nvtv</w:t>
      </w:r>
      <w:proofErr w:type="spellEnd"/>
      <w:r>
        <w:t>. 3. § (1) bekezdés 1. pontja szerint átlátható szervezetnek történő minősítését, arról haladéktalanul értesíti Bérbeadót.</w:t>
      </w:r>
    </w:p>
    <w:p w14:paraId="4825D3CF" w14:textId="714396EC" w:rsidR="00CA50B7" w:rsidRPr="007B7763" w:rsidRDefault="00CA50B7" w:rsidP="00CA50B7">
      <w:pPr>
        <w:numPr>
          <w:ilvl w:val="1"/>
          <w:numId w:val="5"/>
        </w:numPr>
        <w:tabs>
          <w:tab w:val="num" w:pos="142"/>
        </w:tabs>
        <w:ind w:left="0" w:firstLine="0"/>
        <w:jc w:val="both"/>
      </w:pPr>
      <w:r w:rsidRPr="007B7763">
        <w:rPr>
          <w:lang w:eastAsia="en-US"/>
        </w:rPr>
        <w:t xml:space="preserve">Felek rögzítik, hogy a Bérbeadó </w:t>
      </w:r>
      <w:r w:rsidR="00454C50">
        <w:rPr>
          <w:lang w:eastAsia="en-US"/>
        </w:rPr>
        <w:t xml:space="preserve">az </w:t>
      </w:r>
      <w:proofErr w:type="spellStart"/>
      <w:r w:rsidR="00454C50">
        <w:rPr>
          <w:lang w:eastAsia="en-US"/>
        </w:rPr>
        <w:t>Nvtv</w:t>
      </w:r>
      <w:proofErr w:type="spellEnd"/>
      <w:r w:rsidR="00454C50">
        <w:rPr>
          <w:lang w:eastAsia="en-US"/>
        </w:rPr>
        <w:t xml:space="preserve">. 11. § </w:t>
      </w:r>
      <w:r w:rsidR="00C07241">
        <w:rPr>
          <w:lang w:eastAsia="en-US"/>
        </w:rPr>
        <w:t>(12)</w:t>
      </w:r>
      <w:r w:rsidRPr="007B7763">
        <w:rPr>
          <w:lang w:eastAsia="en-US"/>
        </w:rPr>
        <w:t xml:space="preserve"> bekezdésére tekintettel kártalanítás nélkül és azonnali hatállyal felmondhatja jelen szerződést, ha Bérlő jelen szerződés megkötését követően beállott körülm</w:t>
      </w:r>
      <w:r w:rsidR="002942F5">
        <w:rPr>
          <w:lang w:eastAsia="en-US"/>
        </w:rPr>
        <w:t xml:space="preserve">ény folytán már nem minősül az </w:t>
      </w:r>
      <w:proofErr w:type="spellStart"/>
      <w:r w:rsidRPr="007B7763">
        <w:rPr>
          <w:lang w:eastAsia="en-US"/>
        </w:rPr>
        <w:t>Nvtv</w:t>
      </w:r>
      <w:proofErr w:type="spellEnd"/>
      <w:r w:rsidRPr="007B7763">
        <w:rPr>
          <w:lang w:eastAsia="en-US"/>
        </w:rPr>
        <w:t>. 3. § (1) bekezdés 1. pontja szerint</w:t>
      </w:r>
      <w:bookmarkStart w:id="0" w:name="pr2"/>
      <w:bookmarkEnd w:id="0"/>
      <w:r w:rsidRPr="007B7763">
        <w:rPr>
          <w:lang w:eastAsia="en-US"/>
        </w:rPr>
        <w:t xml:space="preserve"> átlátható szervezetnek.</w:t>
      </w:r>
    </w:p>
    <w:p w14:paraId="6E3B97A5" w14:textId="77777777" w:rsidR="00CA50B7" w:rsidRDefault="00CA50B7" w:rsidP="00CA50B7">
      <w:pPr>
        <w:pStyle w:val="Listaszerbekezds"/>
        <w:ind w:left="0"/>
        <w:contextualSpacing/>
        <w:jc w:val="both"/>
      </w:pPr>
    </w:p>
    <w:p w14:paraId="7F3580E9" w14:textId="4901C17D" w:rsidR="00CA50B7" w:rsidRDefault="00CA50B7" w:rsidP="00CA50B7">
      <w:pPr>
        <w:numPr>
          <w:ilvl w:val="1"/>
          <w:numId w:val="5"/>
        </w:numPr>
        <w:tabs>
          <w:tab w:val="num" w:pos="142"/>
        </w:tabs>
        <w:spacing w:after="240"/>
        <w:ind w:left="0" w:firstLine="0"/>
        <w:jc w:val="both"/>
      </w:pPr>
      <w:r w:rsidRPr="007B7763">
        <w:rPr>
          <w:lang w:eastAsia="en-US"/>
        </w:rPr>
        <w:lastRenderedPageBreak/>
        <w:t xml:space="preserve">Bérbeadó a fenti szabályzatokat kivonatolva átadja Bérlő részére, valamint értesíti azok változásairól. </w:t>
      </w:r>
      <w:r w:rsidR="00C07241">
        <w:rPr>
          <w:lang w:eastAsia="en-US"/>
        </w:rPr>
        <w:t>Bérlő</w:t>
      </w:r>
      <w:r w:rsidR="00C07241" w:rsidRPr="007B7763">
        <w:rPr>
          <w:lang w:eastAsia="en-US"/>
        </w:rPr>
        <w:t xml:space="preserve"> </w:t>
      </w:r>
      <w:r w:rsidRPr="007B7763">
        <w:rPr>
          <w:lang w:eastAsia="en-US"/>
        </w:rPr>
        <w:t>kijelenti, hogy a fenti szabályzatok rendelkezéseit – illetőleg a fent megjelölt szabályzatok módosulása esetén a módosult szabályzatban foglaltakat – magára nézve kötelezőnek fogadja el, továbbá gondoskodik arról, hogy a fenti előírásokat a szolgáltatás nyújtása során igénybe vett teljesítési segédei is megtartsák.</w:t>
      </w:r>
    </w:p>
    <w:p w14:paraId="429F611B" w14:textId="77777777" w:rsidR="00CA50B7" w:rsidRPr="00984539" w:rsidRDefault="00CA50B7" w:rsidP="00CA50B7">
      <w:pPr>
        <w:pStyle w:val="Listaszerbekezds"/>
        <w:numPr>
          <w:ilvl w:val="1"/>
          <w:numId w:val="5"/>
        </w:numPr>
        <w:tabs>
          <w:tab w:val="num" w:pos="142"/>
        </w:tabs>
        <w:suppressAutoHyphens w:val="0"/>
        <w:overflowPunct w:val="0"/>
        <w:autoSpaceDE w:val="0"/>
        <w:autoSpaceDN w:val="0"/>
        <w:ind w:left="0" w:firstLine="0"/>
        <w:jc w:val="both"/>
      </w:pPr>
      <w:r w:rsidRPr="00984539">
        <w:t>A kapcsolattartó személyek körében bekövetkező változásról a Felek egymást haladéktalanul, de legkésőbb a változást követő 2 (kettő) munkanapon belül, írásban értesíteni kötelesek. A kapcsolattartó személyek körében történő változás nem eredményezi a szerződés módosítását.</w:t>
      </w:r>
    </w:p>
    <w:p w14:paraId="775D2963" w14:textId="77777777" w:rsidR="00CA50B7" w:rsidRPr="007B7763" w:rsidRDefault="00CA50B7" w:rsidP="00CA50B7">
      <w:pPr>
        <w:spacing w:after="240"/>
        <w:jc w:val="both"/>
      </w:pPr>
      <w:r w:rsidRPr="007B7763">
        <w:rPr>
          <w:lang w:eastAsia="en-US"/>
        </w:rPr>
        <w:t xml:space="preserve"> </w:t>
      </w:r>
    </w:p>
    <w:p w14:paraId="4C09C056" w14:textId="77777777" w:rsidR="00CA50B7" w:rsidRDefault="00CA50B7" w:rsidP="00CA50B7">
      <w:pPr>
        <w:pStyle w:val="Cmsor4"/>
        <w:numPr>
          <w:ilvl w:val="0"/>
          <w:numId w:val="5"/>
        </w:numPr>
        <w:spacing w:before="0" w:after="240"/>
      </w:pPr>
      <w:r>
        <w:rPr>
          <w:sz w:val="24"/>
          <w:szCs w:val="24"/>
          <w:lang w:val="hu-HU"/>
        </w:rPr>
        <w:t>ZÁRÓ RENDELKEZÉSEK</w:t>
      </w:r>
    </w:p>
    <w:p w14:paraId="2D24895F" w14:textId="77777777" w:rsidR="00CA50B7" w:rsidRDefault="00CA50B7" w:rsidP="00CA50B7">
      <w:pPr>
        <w:numPr>
          <w:ilvl w:val="1"/>
          <w:numId w:val="5"/>
        </w:numPr>
        <w:tabs>
          <w:tab w:val="num" w:pos="142"/>
        </w:tabs>
        <w:spacing w:after="240"/>
        <w:ind w:left="0" w:firstLine="0"/>
        <w:jc w:val="both"/>
      </w:pPr>
      <w:r w:rsidRPr="007B7763">
        <w:t>Felek egyező akarattal kijelentik, hogy a jelen jogviszonnyal kapcsolatban közöttük felmerült jogvitát elsősorban békés úton, egyeztetéssel kívánják rendezni.</w:t>
      </w:r>
    </w:p>
    <w:p w14:paraId="6DB6CB17" w14:textId="77777777" w:rsidR="00CA50B7" w:rsidRPr="007B7763" w:rsidRDefault="00CA50B7" w:rsidP="00CA50B7">
      <w:pPr>
        <w:numPr>
          <w:ilvl w:val="1"/>
          <w:numId w:val="5"/>
        </w:numPr>
        <w:tabs>
          <w:tab w:val="num" w:pos="142"/>
        </w:tabs>
        <w:spacing w:after="100"/>
        <w:ind w:left="0" w:firstLine="0"/>
        <w:jc w:val="both"/>
      </w:pPr>
      <w:r w:rsidRPr="007B7763">
        <w:t xml:space="preserve">Amennyiben az egyeztetés 30 (azaz harminc) napon belül nem vezet eredményre, Felek a jogvita eldöntése érdekében </w:t>
      </w:r>
      <w:bookmarkStart w:id="1" w:name="_DV_C130"/>
      <w:r w:rsidRPr="007B7763">
        <w:t xml:space="preserve">a hatáskörrel és illetékességgel rendelkező </w:t>
      </w:r>
      <w:bookmarkStart w:id="2" w:name="_DV_M387"/>
      <w:bookmarkEnd w:id="1"/>
      <w:bookmarkEnd w:id="2"/>
      <w:r w:rsidRPr="007B7763">
        <w:t>bírósághoz fordulnak; Felek megállapodnak, hogy az egyeztetési kötelezettséggel összefüggésben meghatározott fenti 30 (azaz harminc) napos határidő a bírósági igényérvényesítésre nézve halasztó hatályú.</w:t>
      </w:r>
    </w:p>
    <w:p w14:paraId="189A196F" w14:textId="77777777" w:rsidR="00CA50B7" w:rsidRDefault="00CA50B7" w:rsidP="00CA50B7">
      <w:pPr>
        <w:pStyle w:val="Listaszerbekezds"/>
        <w:numPr>
          <w:ilvl w:val="1"/>
          <w:numId w:val="5"/>
        </w:numPr>
        <w:tabs>
          <w:tab w:val="num" w:pos="142"/>
        </w:tabs>
        <w:spacing w:after="240"/>
        <w:ind w:left="0" w:firstLine="0"/>
        <w:jc w:val="both"/>
      </w:pPr>
      <w:r>
        <w:t xml:space="preserve">A Felek által a szerződésben nem szabályozott kérdésekben a Ptk., valamint a </w:t>
      </w:r>
      <w:r>
        <w:rPr>
          <w:bCs/>
        </w:rPr>
        <w:t>lakások és helyiségek bérletére, valamint az elidegenítésükre vonatkozó egyes szabályokról szóló 1993. évi LXXVIII. törvény</w:t>
      </w:r>
      <w:r>
        <w:t xml:space="preserve"> rendelkezései az irányadóak.</w:t>
      </w:r>
    </w:p>
    <w:p w14:paraId="6ACE7656" w14:textId="77777777" w:rsidR="00CA50B7" w:rsidRDefault="00CA50B7" w:rsidP="00CA50B7">
      <w:pPr>
        <w:pStyle w:val="Listaszerbekezds"/>
        <w:numPr>
          <w:ilvl w:val="1"/>
          <w:numId w:val="5"/>
        </w:numPr>
        <w:tabs>
          <w:tab w:val="num" w:pos="142"/>
        </w:tabs>
        <w:spacing w:after="240"/>
        <w:ind w:left="0" w:firstLine="0"/>
        <w:jc w:val="both"/>
      </w:pPr>
      <w:r>
        <w:t xml:space="preserve">Szerződő Felek jelen szerződést elolvasás és közös értelmezés után, mint akaratukkal mindenben megegyezőt, 5 (azaz öt) példányban jóváhagyólag aláírják, melyből két példány a Bérlőt, három pedig a Bérbeadót illet. </w:t>
      </w:r>
    </w:p>
    <w:p w14:paraId="0D9EB83B" w14:textId="77777777" w:rsidR="00CA50B7" w:rsidRDefault="00CA50B7" w:rsidP="00CA50B7">
      <w:pPr>
        <w:jc w:val="both"/>
      </w:pPr>
    </w:p>
    <w:p w14:paraId="1D0E73FF" w14:textId="77777777" w:rsidR="00CA50B7" w:rsidRDefault="00CA50B7" w:rsidP="00CA50B7">
      <w:pPr>
        <w:jc w:val="both"/>
      </w:pPr>
    </w:p>
    <w:p w14:paraId="4E84B8D4" w14:textId="31C9C611" w:rsidR="00CA50B7" w:rsidRPr="007B7763" w:rsidRDefault="00F900B7" w:rsidP="00CA50B7">
      <w:pPr>
        <w:jc w:val="both"/>
      </w:pPr>
      <w:r>
        <w:t>Budapest, 202</w:t>
      </w:r>
      <w:r w:rsidR="00304135">
        <w:t>..</w:t>
      </w:r>
      <w:r w:rsidR="00CA50B7" w:rsidRPr="007B7763">
        <w:t>. ………………</w:t>
      </w:r>
    </w:p>
    <w:p w14:paraId="54B389E3" w14:textId="77777777" w:rsidR="00CA50B7" w:rsidRDefault="00CA50B7" w:rsidP="00CA50B7">
      <w:pPr>
        <w:jc w:val="both"/>
      </w:pPr>
    </w:p>
    <w:tbl>
      <w:tblPr>
        <w:tblW w:w="0" w:type="auto"/>
        <w:tblLayout w:type="fixed"/>
        <w:tblLook w:val="0000" w:firstRow="0" w:lastRow="0" w:firstColumn="0" w:lastColumn="0" w:noHBand="0" w:noVBand="0"/>
      </w:tblPr>
      <w:tblGrid>
        <w:gridCol w:w="4361"/>
        <w:gridCol w:w="5386"/>
      </w:tblGrid>
      <w:tr w:rsidR="00CA50B7" w14:paraId="32C23962" w14:textId="77777777" w:rsidTr="001E6A72">
        <w:tc>
          <w:tcPr>
            <w:tcW w:w="4361" w:type="dxa"/>
            <w:shd w:val="clear" w:color="auto" w:fill="auto"/>
          </w:tcPr>
          <w:p w14:paraId="06BDA063" w14:textId="77777777" w:rsidR="00CA50B7" w:rsidRDefault="00CA50B7" w:rsidP="001E6A72">
            <w:pPr>
              <w:jc w:val="center"/>
            </w:pPr>
            <w:r>
              <w:t>…………………..…….</w:t>
            </w:r>
          </w:p>
        </w:tc>
        <w:tc>
          <w:tcPr>
            <w:tcW w:w="5386" w:type="dxa"/>
            <w:shd w:val="clear" w:color="auto" w:fill="auto"/>
          </w:tcPr>
          <w:p w14:paraId="33BE9E0D" w14:textId="77777777" w:rsidR="00CA50B7" w:rsidRDefault="00CA50B7" w:rsidP="001E6A72">
            <w:pPr>
              <w:jc w:val="center"/>
            </w:pPr>
            <w:r>
              <w:t>………………..………</w:t>
            </w:r>
          </w:p>
        </w:tc>
      </w:tr>
      <w:tr w:rsidR="00CA50B7" w14:paraId="24493ADE" w14:textId="77777777" w:rsidTr="001E6A72">
        <w:tc>
          <w:tcPr>
            <w:tcW w:w="4361" w:type="dxa"/>
            <w:shd w:val="clear" w:color="auto" w:fill="auto"/>
          </w:tcPr>
          <w:p w14:paraId="60202437" w14:textId="77777777" w:rsidR="00CA50B7" w:rsidRDefault="00CA50B7" w:rsidP="001E6A72">
            <w:pPr>
              <w:snapToGrid w:val="0"/>
              <w:jc w:val="center"/>
            </w:pPr>
          </w:p>
        </w:tc>
        <w:tc>
          <w:tcPr>
            <w:tcW w:w="5386" w:type="dxa"/>
            <w:shd w:val="clear" w:color="auto" w:fill="auto"/>
          </w:tcPr>
          <w:p w14:paraId="4C1A33FC" w14:textId="77777777" w:rsidR="00CA50B7" w:rsidRDefault="00CA50B7" w:rsidP="001E6A72">
            <w:pPr>
              <w:snapToGrid w:val="0"/>
              <w:jc w:val="center"/>
            </w:pPr>
          </w:p>
        </w:tc>
      </w:tr>
      <w:tr w:rsidR="00CA50B7" w14:paraId="2F0F465D" w14:textId="77777777" w:rsidTr="001E6A72">
        <w:tc>
          <w:tcPr>
            <w:tcW w:w="4361" w:type="dxa"/>
            <w:shd w:val="clear" w:color="auto" w:fill="auto"/>
          </w:tcPr>
          <w:p w14:paraId="286414D7" w14:textId="77777777" w:rsidR="00CA50B7" w:rsidRDefault="00CA50B7" w:rsidP="001E6A72">
            <w:pPr>
              <w:jc w:val="center"/>
            </w:pPr>
            <w:r>
              <w:t>Bérbeadó részéről</w:t>
            </w:r>
          </w:p>
        </w:tc>
        <w:tc>
          <w:tcPr>
            <w:tcW w:w="5386" w:type="dxa"/>
            <w:shd w:val="clear" w:color="auto" w:fill="auto"/>
          </w:tcPr>
          <w:p w14:paraId="22804CCE" w14:textId="77777777" w:rsidR="00CA50B7" w:rsidRDefault="00CA50B7" w:rsidP="001E6A72">
            <w:pPr>
              <w:jc w:val="center"/>
            </w:pPr>
            <w:r>
              <w:rPr>
                <w:color w:val="000000"/>
              </w:rPr>
              <w:t>Bérlő részéről</w:t>
            </w:r>
          </w:p>
        </w:tc>
      </w:tr>
      <w:tr w:rsidR="00CA50B7" w14:paraId="09632D07" w14:textId="77777777" w:rsidTr="001E6A72">
        <w:tc>
          <w:tcPr>
            <w:tcW w:w="4361" w:type="dxa"/>
            <w:shd w:val="clear" w:color="auto" w:fill="auto"/>
          </w:tcPr>
          <w:tbl>
            <w:tblPr>
              <w:tblW w:w="0" w:type="auto"/>
              <w:tblLayout w:type="fixed"/>
              <w:tblLook w:val="0000" w:firstRow="0" w:lastRow="0" w:firstColumn="0" w:lastColumn="0" w:noHBand="0" w:noVBand="0"/>
            </w:tblPr>
            <w:tblGrid>
              <w:gridCol w:w="4145"/>
            </w:tblGrid>
            <w:tr w:rsidR="00CA50B7" w14:paraId="61EBC096" w14:textId="77777777" w:rsidTr="001E6A72">
              <w:tc>
                <w:tcPr>
                  <w:tcW w:w="4145" w:type="dxa"/>
                  <w:shd w:val="clear" w:color="auto" w:fill="auto"/>
                </w:tcPr>
                <w:p w14:paraId="780B3B38" w14:textId="77777777" w:rsidR="00CA50B7" w:rsidRDefault="00CA50B7" w:rsidP="001E6A72">
                  <w:pPr>
                    <w:tabs>
                      <w:tab w:val="left" w:pos="142"/>
                    </w:tabs>
                    <w:jc w:val="center"/>
                  </w:pPr>
                </w:p>
              </w:tc>
            </w:tr>
            <w:tr w:rsidR="00CA50B7" w14:paraId="690F1B32" w14:textId="77777777" w:rsidTr="001E6A72">
              <w:trPr>
                <w:trHeight w:val="1308"/>
              </w:trPr>
              <w:tc>
                <w:tcPr>
                  <w:tcW w:w="4145" w:type="dxa"/>
                  <w:shd w:val="clear" w:color="auto" w:fill="auto"/>
                </w:tcPr>
                <w:p w14:paraId="2C483467" w14:textId="77777777" w:rsidR="00CA50B7" w:rsidRDefault="00CA50B7" w:rsidP="001E6A72">
                  <w:pPr>
                    <w:tabs>
                      <w:tab w:val="left" w:pos="142"/>
                    </w:tabs>
                    <w:jc w:val="center"/>
                  </w:pPr>
                </w:p>
              </w:tc>
            </w:tr>
          </w:tbl>
          <w:p w14:paraId="03934DD2" w14:textId="77777777" w:rsidR="00CA50B7" w:rsidRDefault="00CA50B7" w:rsidP="001E6A72">
            <w:pPr>
              <w:jc w:val="center"/>
            </w:pPr>
          </w:p>
        </w:tc>
        <w:tc>
          <w:tcPr>
            <w:tcW w:w="5386" w:type="dxa"/>
            <w:shd w:val="clear" w:color="auto" w:fill="auto"/>
          </w:tcPr>
          <w:p w14:paraId="451D200B" w14:textId="77777777" w:rsidR="00CA50B7" w:rsidRDefault="00CA50B7" w:rsidP="001E6A72">
            <w:pPr>
              <w:snapToGrid w:val="0"/>
              <w:jc w:val="center"/>
            </w:pPr>
          </w:p>
        </w:tc>
      </w:tr>
      <w:tr w:rsidR="00CA50B7" w14:paraId="7FD52E77" w14:textId="77777777" w:rsidTr="001E6A72">
        <w:tc>
          <w:tcPr>
            <w:tcW w:w="4361" w:type="dxa"/>
            <w:shd w:val="clear" w:color="auto" w:fill="auto"/>
          </w:tcPr>
          <w:p w14:paraId="3CC30FA7" w14:textId="77777777" w:rsidR="00CA50B7" w:rsidRDefault="00CA50B7" w:rsidP="001E6A72">
            <w:pPr>
              <w:jc w:val="center"/>
            </w:pPr>
            <w:r>
              <w:t>P.H.</w:t>
            </w:r>
          </w:p>
        </w:tc>
        <w:tc>
          <w:tcPr>
            <w:tcW w:w="5386" w:type="dxa"/>
            <w:shd w:val="clear" w:color="auto" w:fill="auto"/>
          </w:tcPr>
          <w:p w14:paraId="223C56A8" w14:textId="77777777" w:rsidR="00CA50B7" w:rsidRDefault="00CA50B7" w:rsidP="001E6A72">
            <w:pPr>
              <w:snapToGrid w:val="0"/>
              <w:jc w:val="center"/>
            </w:pPr>
          </w:p>
        </w:tc>
      </w:tr>
      <w:tr w:rsidR="00CA50B7" w14:paraId="50D3FF33" w14:textId="77777777" w:rsidTr="001E6A72">
        <w:tc>
          <w:tcPr>
            <w:tcW w:w="4361" w:type="dxa"/>
            <w:shd w:val="clear" w:color="auto" w:fill="auto"/>
          </w:tcPr>
          <w:p w14:paraId="3064775A" w14:textId="77777777" w:rsidR="00CA50B7" w:rsidRDefault="00CA50B7" w:rsidP="001E6A72">
            <w:pPr>
              <w:snapToGrid w:val="0"/>
              <w:jc w:val="center"/>
            </w:pPr>
          </w:p>
        </w:tc>
        <w:tc>
          <w:tcPr>
            <w:tcW w:w="5386" w:type="dxa"/>
            <w:shd w:val="clear" w:color="auto" w:fill="auto"/>
          </w:tcPr>
          <w:p w14:paraId="194395BC" w14:textId="77777777" w:rsidR="00CA50B7" w:rsidRDefault="00CA50B7" w:rsidP="001E6A72">
            <w:pPr>
              <w:snapToGrid w:val="0"/>
              <w:jc w:val="center"/>
            </w:pPr>
          </w:p>
        </w:tc>
      </w:tr>
      <w:tr w:rsidR="00CA50B7" w14:paraId="30DB5B36" w14:textId="77777777" w:rsidTr="001E6A72">
        <w:tc>
          <w:tcPr>
            <w:tcW w:w="4361" w:type="dxa"/>
            <w:shd w:val="clear" w:color="auto" w:fill="auto"/>
          </w:tcPr>
          <w:p w14:paraId="6FF22051" w14:textId="77777777" w:rsidR="00CA50B7" w:rsidRDefault="00CA50B7" w:rsidP="001E6A72">
            <w:pPr>
              <w:jc w:val="center"/>
            </w:pPr>
            <w:r>
              <w:rPr>
                <w:color w:val="000000"/>
              </w:rPr>
              <w:t>pénzügyi ellenjegyzés:</w:t>
            </w:r>
          </w:p>
        </w:tc>
        <w:tc>
          <w:tcPr>
            <w:tcW w:w="5386" w:type="dxa"/>
            <w:shd w:val="clear" w:color="auto" w:fill="auto"/>
          </w:tcPr>
          <w:p w14:paraId="36CEA6A2" w14:textId="77777777" w:rsidR="00CA50B7" w:rsidRDefault="00CA50B7" w:rsidP="001E6A72">
            <w:pPr>
              <w:snapToGrid w:val="0"/>
              <w:jc w:val="center"/>
            </w:pPr>
          </w:p>
        </w:tc>
      </w:tr>
      <w:tr w:rsidR="00CA50B7" w14:paraId="67523856" w14:textId="77777777" w:rsidTr="001E6A72">
        <w:tc>
          <w:tcPr>
            <w:tcW w:w="4361" w:type="dxa"/>
            <w:shd w:val="clear" w:color="auto" w:fill="auto"/>
          </w:tcPr>
          <w:p w14:paraId="6A46EF98" w14:textId="77777777" w:rsidR="00CA50B7" w:rsidRDefault="00CA50B7" w:rsidP="001E6A72">
            <w:pPr>
              <w:snapToGrid w:val="0"/>
            </w:pPr>
          </w:p>
        </w:tc>
        <w:tc>
          <w:tcPr>
            <w:tcW w:w="5386" w:type="dxa"/>
            <w:shd w:val="clear" w:color="auto" w:fill="auto"/>
          </w:tcPr>
          <w:p w14:paraId="3E629746" w14:textId="77777777" w:rsidR="00CA50B7" w:rsidRDefault="00CA50B7" w:rsidP="001E6A72">
            <w:pPr>
              <w:snapToGrid w:val="0"/>
              <w:jc w:val="center"/>
            </w:pPr>
          </w:p>
        </w:tc>
      </w:tr>
      <w:tr w:rsidR="00CA50B7" w14:paraId="48127F5F" w14:textId="77777777" w:rsidTr="001E6A72">
        <w:tc>
          <w:tcPr>
            <w:tcW w:w="4361" w:type="dxa"/>
            <w:shd w:val="clear" w:color="auto" w:fill="auto"/>
          </w:tcPr>
          <w:p w14:paraId="58482843" w14:textId="77777777" w:rsidR="00CA50B7" w:rsidRDefault="00CA50B7" w:rsidP="001E6A72">
            <w:pPr>
              <w:jc w:val="center"/>
            </w:pPr>
            <w:r>
              <w:t>…………………………………</w:t>
            </w:r>
          </w:p>
        </w:tc>
        <w:tc>
          <w:tcPr>
            <w:tcW w:w="5386" w:type="dxa"/>
            <w:shd w:val="clear" w:color="auto" w:fill="auto"/>
          </w:tcPr>
          <w:p w14:paraId="633D7731" w14:textId="77777777" w:rsidR="00CA50B7" w:rsidRDefault="00CA50B7" w:rsidP="001E6A72">
            <w:pPr>
              <w:snapToGrid w:val="0"/>
              <w:jc w:val="center"/>
            </w:pPr>
          </w:p>
        </w:tc>
      </w:tr>
      <w:tr w:rsidR="00CA50B7" w14:paraId="5CE1320A" w14:textId="77777777" w:rsidTr="009D531F">
        <w:trPr>
          <w:trHeight w:val="944"/>
        </w:trPr>
        <w:tc>
          <w:tcPr>
            <w:tcW w:w="4361" w:type="dxa"/>
            <w:shd w:val="clear" w:color="auto" w:fill="auto"/>
          </w:tcPr>
          <w:p w14:paraId="4D8E0F2F" w14:textId="77777777" w:rsidR="00CA50B7" w:rsidRDefault="00CA50B7" w:rsidP="001E6A72">
            <w:pPr>
              <w:jc w:val="center"/>
            </w:pPr>
          </w:p>
        </w:tc>
        <w:tc>
          <w:tcPr>
            <w:tcW w:w="5386" w:type="dxa"/>
            <w:shd w:val="clear" w:color="auto" w:fill="auto"/>
          </w:tcPr>
          <w:p w14:paraId="5DE95EA8" w14:textId="77777777" w:rsidR="00CA50B7" w:rsidRDefault="00CA50B7" w:rsidP="001E6A72">
            <w:pPr>
              <w:snapToGrid w:val="0"/>
              <w:jc w:val="center"/>
            </w:pPr>
          </w:p>
        </w:tc>
      </w:tr>
      <w:tr w:rsidR="00CA50B7" w14:paraId="64FFF1F2" w14:textId="77777777" w:rsidTr="001E6A72">
        <w:trPr>
          <w:trHeight w:val="289"/>
        </w:trPr>
        <w:tc>
          <w:tcPr>
            <w:tcW w:w="4361" w:type="dxa"/>
            <w:shd w:val="clear" w:color="auto" w:fill="auto"/>
          </w:tcPr>
          <w:p w14:paraId="46498FC3" w14:textId="77777777" w:rsidR="00CA50B7" w:rsidRDefault="00CA50B7" w:rsidP="001E6A72">
            <w:pPr>
              <w:snapToGrid w:val="0"/>
              <w:jc w:val="center"/>
            </w:pPr>
          </w:p>
        </w:tc>
        <w:tc>
          <w:tcPr>
            <w:tcW w:w="5386" w:type="dxa"/>
            <w:shd w:val="clear" w:color="auto" w:fill="auto"/>
          </w:tcPr>
          <w:p w14:paraId="0F1CF56C" w14:textId="77777777" w:rsidR="00CA50B7" w:rsidRDefault="00CA50B7" w:rsidP="001E6A72">
            <w:pPr>
              <w:snapToGrid w:val="0"/>
              <w:jc w:val="center"/>
            </w:pPr>
          </w:p>
        </w:tc>
      </w:tr>
      <w:tr w:rsidR="00CA50B7" w14:paraId="62B864AE" w14:textId="77777777" w:rsidTr="001E6A72">
        <w:tc>
          <w:tcPr>
            <w:tcW w:w="4361" w:type="dxa"/>
            <w:shd w:val="clear" w:color="auto" w:fill="auto"/>
          </w:tcPr>
          <w:p w14:paraId="49F1B638" w14:textId="77777777" w:rsidR="00CA50B7" w:rsidRDefault="00CA50B7" w:rsidP="001E6A72">
            <w:pPr>
              <w:jc w:val="center"/>
            </w:pPr>
            <w:r>
              <w:rPr>
                <w:color w:val="000000"/>
              </w:rPr>
              <w:t>A szerződés jogi ellenjegyzője:</w:t>
            </w:r>
          </w:p>
        </w:tc>
        <w:tc>
          <w:tcPr>
            <w:tcW w:w="5386" w:type="dxa"/>
            <w:shd w:val="clear" w:color="auto" w:fill="auto"/>
          </w:tcPr>
          <w:p w14:paraId="58E84BFF" w14:textId="77777777" w:rsidR="00CA50B7" w:rsidRDefault="00CA50B7" w:rsidP="001E6A72">
            <w:pPr>
              <w:snapToGrid w:val="0"/>
              <w:jc w:val="center"/>
            </w:pPr>
          </w:p>
        </w:tc>
      </w:tr>
      <w:tr w:rsidR="00CA50B7" w14:paraId="20C8C25E" w14:textId="77777777" w:rsidTr="001E6A72">
        <w:tc>
          <w:tcPr>
            <w:tcW w:w="4361" w:type="dxa"/>
            <w:shd w:val="clear" w:color="auto" w:fill="auto"/>
          </w:tcPr>
          <w:p w14:paraId="56FB4864" w14:textId="77777777" w:rsidR="00CA50B7" w:rsidRDefault="00CA50B7" w:rsidP="001E6A72">
            <w:pPr>
              <w:snapToGrid w:val="0"/>
            </w:pPr>
          </w:p>
        </w:tc>
        <w:tc>
          <w:tcPr>
            <w:tcW w:w="5386" w:type="dxa"/>
            <w:shd w:val="clear" w:color="auto" w:fill="auto"/>
          </w:tcPr>
          <w:p w14:paraId="011514BA" w14:textId="77777777" w:rsidR="00CA50B7" w:rsidRDefault="00CA50B7" w:rsidP="001E6A72">
            <w:pPr>
              <w:snapToGrid w:val="0"/>
              <w:jc w:val="center"/>
            </w:pPr>
          </w:p>
        </w:tc>
      </w:tr>
      <w:tr w:rsidR="00CA50B7" w14:paraId="2471930F" w14:textId="77777777" w:rsidTr="001E6A72">
        <w:tc>
          <w:tcPr>
            <w:tcW w:w="4361" w:type="dxa"/>
            <w:shd w:val="clear" w:color="auto" w:fill="auto"/>
          </w:tcPr>
          <w:p w14:paraId="50D55CBA" w14:textId="77777777" w:rsidR="00CA50B7" w:rsidRDefault="00CA50B7" w:rsidP="001E6A72">
            <w:pPr>
              <w:snapToGrid w:val="0"/>
              <w:jc w:val="center"/>
            </w:pPr>
          </w:p>
        </w:tc>
        <w:tc>
          <w:tcPr>
            <w:tcW w:w="5386" w:type="dxa"/>
            <w:shd w:val="clear" w:color="auto" w:fill="auto"/>
          </w:tcPr>
          <w:p w14:paraId="245322FA" w14:textId="77777777" w:rsidR="00CA50B7" w:rsidRDefault="00CA50B7" w:rsidP="001E6A72">
            <w:pPr>
              <w:snapToGrid w:val="0"/>
            </w:pPr>
          </w:p>
        </w:tc>
      </w:tr>
      <w:tr w:rsidR="00CA50B7" w14:paraId="601DE907" w14:textId="77777777" w:rsidTr="001E6A72">
        <w:tc>
          <w:tcPr>
            <w:tcW w:w="4361" w:type="dxa"/>
            <w:shd w:val="clear" w:color="auto" w:fill="auto"/>
          </w:tcPr>
          <w:p w14:paraId="34236FCE" w14:textId="77777777" w:rsidR="00CA50B7" w:rsidRDefault="00CA50B7" w:rsidP="001E6A72">
            <w:pPr>
              <w:jc w:val="center"/>
            </w:pPr>
            <w:r>
              <w:lastRenderedPageBreak/>
              <w:t>…………………………….</w:t>
            </w:r>
          </w:p>
        </w:tc>
        <w:tc>
          <w:tcPr>
            <w:tcW w:w="5386" w:type="dxa"/>
            <w:shd w:val="clear" w:color="auto" w:fill="auto"/>
          </w:tcPr>
          <w:p w14:paraId="4E850501" w14:textId="77777777" w:rsidR="00CA50B7" w:rsidRDefault="00CA50B7" w:rsidP="001E6A72">
            <w:pPr>
              <w:snapToGrid w:val="0"/>
              <w:jc w:val="center"/>
            </w:pPr>
          </w:p>
        </w:tc>
      </w:tr>
      <w:tr w:rsidR="00CA50B7" w14:paraId="78DA922B" w14:textId="77777777" w:rsidTr="001E6A72">
        <w:tc>
          <w:tcPr>
            <w:tcW w:w="4361" w:type="dxa"/>
            <w:shd w:val="clear" w:color="auto" w:fill="auto"/>
          </w:tcPr>
          <w:p w14:paraId="7681A06F" w14:textId="77777777" w:rsidR="00CA50B7" w:rsidRDefault="00CA50B7" w:rsidP="001E6A72">
            <w:pPr>
              <w:jc w:val="center"/>
            </w:pPr>
          </w:p>
        </w:tc>
        <w:tc>
          <w:tcPr>
            <w:tcW w:w="5386" w:type="dxa"/>
            <w:shd w:val="clear" w:color="auto" w:fill="auto"/>
          </w:tcPr>
          <w:p w14:paraId="65F4BBEE" w14:textId="77777777" w:rsidR="00CA50B7" w:rsidRDefault="00CA50B7" w:rsidP="001E6A72">
            <w:pPr>
              <w:snapToGrid w:val="0"/>
              <w:jc w:val="center"/>
            </w:pPr>
          </w:p>
        </w:tc>
      </w:tr>
      <w:tr w:rsidR="00CA50B7" w14:paraId="4FD37776" w14:textId="77777777" w:rsidTr="001E6A72">
        <w:tc>
          <w:tcPr>
            <w:tcW w:w="4361" w:type="dxa"/>
            <w:shd w:val="clear" w:color="auto" w:fill="auto"/>
          </w:tcPr>
          <w:p w14:paraId="74266D5C" w14:textId="77777777" w:rsidR="00CA50B7" w:rsidRDefault="00CA50B7" w:rsidP="001E6A72">
            <w:pPr>
              <w:ind w:left="1560"/>
              <w:jc w:val="both"/>
            </w:pPr>
          </w:p>
        </w:tc>
        <w:tc>
          <w:tcPr>
            <w:tcW w:w="5386" w:type="dxa"/>
            <w:shd w:val="clear" w:color="auto" w:fill="auto"/>
          </w:tcPr>
          <w:p w14:paraId="013E5870" w14:textId="77777777" w:rsidR="00CA50B7" w:rsidRDefault="00CA50B7" w:rsidP="001E6A72">
            <w:pPr>
              <w:snapToGrid w:val="0"/>
              <w:jc w:val="center"/>
            </w:pPr>
          </w:p>
        </w:tc>
      </w:tr>
    </w:tbl>
    <w:p w14:paraId="4B6FCFDB" w14:textId="1C3715F6" w:rsidR="004F36DB" w:rsidRDefault="004F36DB" w:rsidP="004F36DB">
      <w:pPr>
        <w:pStyle w:val="Listaszerbekezds"/>
        <w:spacing w:before="120"/>
        <w:jc w:val="right"/>
        <w:rPr>
          <w:sz w:val="22"/>
        </w:rPr>
      </w:pPr>
      <w:r w:rsidRPr="004F36DB">
        <w:rPr>
          <w:sz w:val="22"/>
        </w:rPr>
        <w:t xml:space="preserve">Bérleti szerződés </w:t>
      </w:r>
      <w:r w:rsidRPr="004F36DB">
        <w:rPr>
          <w:i/>
          <w:sz w:val="22"/>
        </w:rPr>
        <w:t>(tervezet)</w:t>
      </w:r>
      <w:r>
        <w:rPr>
          <w:sz w:val="22"/>
        </w:rPr>
        <w:t xml:space="preserve"> </w:t>
      </w:r>
      <w:r w:rsidRPr="004F36DB">
        <w:rPr>
          <w:sz w:val="22"/>
        </w:rPr>
        <w:t>1. számú melléklete</w:t>
      </w:r>
    </w:p>
    <w:p w14:paraId="28D318C9" w14:textId="77777777" w:rsidR="002A5FD6" w:rsidRPr="004F36DB" w:rsidRDefault="002A5FD6" w:rsidP="004F36DB">
      <w:pPr>
        <w:pStyle w:val="Listaszerbekezds"/>
        <w:spacing w:before="120"/>
        <w:jc w:val="right"/>
        <w:rPr>
          <w:sz w:val="22"/>
        </w:rPr>
      </w:pPr>
    </w:p>
    <w:p w14:paraId="6182E5B4" w14:textId="77777777" w:rsidR="00CA50B7" w:rsidRDefault="00CA50B7" w:rsidP="00CA50B7">
      <w:pPr>
        <w:pStyle w:val="Listaszerbekezds"/>
        <w:spacing w:before="120"/>
        <w:jc w:val="center"/>
        <w:rPr>
          <w:sz w:val="22"/>
        </w:rPr>
      </w:pPr>
      <w:r>
        <w:rPr>
          <w:b/>
          <w:sz w:val="22"/>
        </w:rPr>
        <w:t>Titoktartási nyilatkozat</w:t>
      </w:r>
    </w:p>
    <w:p w14:paraId="75B3183C" w14:textId="77777777" w:rsidR="00CA50B7" w:rsidRDefault="00CA50B7" w:rsidP="00CA50B7">
      <w:pPr>
        <w:pStyle w:val="Listaszerbekezds"/>
        <w:spacing w:before="120"/>
        <w:jc w:val="both"/>
        <w:rPr>
          <w:sz w:val="22"/>
        </w:rPr>
      </w:pPr>
      <w:r>
        <w:rPr>
          <w:sz w:val="22"/>
        </w:rPr>
        <w:t>Alulírott</w:t>
      </w:r>
    </w:p>
    <w:p w14:paraId="72B59A93" w14:textId="77777777" w:rsidR="00CA50B7" w:rsidRPr="004F36DB" w:rsidRDefault="00CA50B7" w:rsidP="004F36DB">
      <w:pPr>
        <w:spacing w:before="120"/>
        <w:jc w:val="both"/>
        <w:rPr>
          <w:sz w:val="22"/>
        </w:rPr>
      </w:pPr>
    </w:p>
    <w:p w14:paraId="3BF7DF15" w14:textId="77777777" w:rsidR="00CA50B7" w:rsidRDefault="00CA50B7" w:rsidP="00CA50B7">
      <w:pPr>
        <w:pStyle w:val="Listaszerbekezds"/>
        <w:tabs>
          <w:tab w:val="left" w:pos="5387"/>
        </w:tabs>
        <w:spacing w:before="120"/>
        <w:jc w:val="both"/>
        <w:rPr>
          <w:sz w:val="22"/>
          <w:szCs w:val="22"/>
        </w:rPr>
      </w:pPr>
      <w:r>
        <w:rPr>
          <w:b/>
          <w:sz w:val="22"/>
        </w:rPr>
        <w:t>Név</w:t>
      </w:r>
      <w:proofErr w:type="gramStart"/>
      <w:r>
        <w:rPr>
          <w:b/>
          <w:sz w:val="22"/>
        </w:rPr>
        <w:t>: …</w:t>
      </w:r>
      <w:proofErr w:type="gramEnd"/>
      <w:r>
        <w:rPr>
          <w:b/>
          <w:sz w:val="22"/>
        </w:rPr>
        <w:t xml:space="preserve">…………………. </w:t>
      </w:r>
      <w:r>
        <w:rPr>
          <w:sz w:val="22"/>
        </w:rPr>
        <w:t>(</w:t>
      </w:r>
      <w:proofErr w:type="spellStart"/>
      <w:r>
        <w:rPr>
          <w:sz w:val="22"/>
        </w:rPr>
        <w:t>a.n</w:t>
      </w:r>
      <w:proofErr w:type="spellEnd"/>
      <w:r>
        <w:rPr>
          <w:sz w:val="22"/>
        </w:rPr>
        <w:t xml:space="preserve">.: ….., születési hely, dátum: ……. lakcím: ……..)  </w:t>
      </w:r>
      <w:r>
        <w:rPr>
          <w:sz w:val="22"/>
          <w:szCs w:val="22"/>
        </w:rPr>
        <w:t>mint a …………………………………………….. cég (székhelye:……………. Cégjegyzékszáma: Cg</w:t>
      </w:r>
      <w:proofErr w:type="gramStart"/>
      <w:r>
        <w:rPr>
          <w:sz w:val="22"/>
          <w:szCs w:val="22"/>
        </w:rPr>
        <w:t>…..</w:t>
      </w:r>
      <w:proofErr w:type="gramEnd"/>
      <w:r>
        <w:rPr>
          <w:sz w:val="22"/>
          <w:szCs w:val="22"/>
        </w:rPr>
        <w:t>-….-………………….) képviselője/munkavállalója/megbízottja ezúton nyilatkozom az alábbiakról.</w:t>
      </w:r>
    </w:p>
    <w:p w14:paraId="2F35EED7" w14:textId="77777777" w:rsidR="00CA50B7" w:rsidRDefault="00CA50B7" w:rsidP="00CA50B7">
      <w:pPr>
        <w:pStyle w:val="Listaszerbekezds"/>
        <w:spacing w:before="120"/>
        <w:jc w:val="both"/>
        <w:rPr>
          <w:sz w:val="22"/>
          <w:szCs w:val="22"/>
        </w:rPr>
      </w:pPr>
    </w:p>
    <w:p w14:paraId="43186926" w14:textId="77777777" w:rsidR="00CA50B7" w:rsidRDefault="00CA50B7" w:rsidP="00CA50B7">
      <w:pPr>
        <w:pStyle w:val="Listaszerbekezds"/>
        <w:spacing w:before="120"/>
        <w:jc w:val="both"/>
        <w:rPr>
          <w:sz w:val="22"/>
        </w:rPr>
      </w:pPr>
      <w:r>
        <w:rPr>
          <w:sz w:val="22"/>
        </w:rPr>
        <w:t xml:space="preserve">1. </w:t>
      </w:r>
      <w:r w:rsidR="00F900B7">
        <w:rPr>
          <w:b/>
          <w:sz w:val="22"/>
        </w:rPr>
        <w:t>Az Országos Vízügyi Főigazgatóság</w:t>
      </w:r>
      <w:r>
        <w:rPr>
          <w:sz w:val="22"/>
        </w:rPr>
        <w:t xml:space="preserve"> számára végzett tevékenységem során tudomásomra jutott, a szerződés tárgyával összefüggő adatokat, információkat, dokumentumokat köteles vagyok megőrizni, azokat harmadik személy tudomására nem hozhatom, hozzáférhetővé nem teszem.</w:t>
      </w:r>
    </w:p>
    <w:p w14:paraId="1A86B5BE" w14:textId="77777777" w:rsidR="00CA50B7" w:rsidRDefault="00CA50B7" w:rsidP="00CA50B7">
      <w:pPr>
        <w:pStyle w:val="Listaszerbekezds"/>
        <w:spacing w:before="120"/>
        <w:jc w:val="both"/>
        <w:rPr>
          <w:sz w:val="22"/>
        </w:rPr>
      </w:pPr>
    </w:p>
    <w:p w14:paraId="3CF6F2D2" w14:textId="77777777" w:rsidR="00CA50B7" w:rsidRDefault="00CA50B7" w:rsidP="00CA50B7">
      <w:pPr>
        <w:pStyle w:val="Listaszerbekezds"/>
        <w:spacing w:before="120"/>
        <w:jc w:val="both"/>
        <w:rPr>
          <w:sz w:val="22"/>
        </w:rPr>
      </w:pPr>
      <w:r>
        <w:rPr>
          <w:sz w:val="22"/>
        </w:rPr>
        <w:t>2. Kötelezettséget vállalok arra, hogy az 1. pontban foglaltakkal kapcsolatban nyilatkozatot nem adok és azokat semmilyen formában nem használom fel, nyilvánosságra nem hozom, illetve nem hozom harmadik személy tudomására, hozzáférhetővé nem teszem.</w:t>
      </w:r>
    </w:p>
    <w:p w14:paraId="68CE2FFD" w14:textId="77777777" w:rsidR="00CA50B7" w:rsidRDefault="00CA50B7" w:rsidP="00CA50B7">
      <w:pPr>
        <w:pStyle w:val="Listaszerbekezds"/>
        <w:spacing w:before="120"/>
        <w:jc w:val="both"/>
        <w:rPr>
          <w:sz w:val="22"/>
        </w:rPr>
      </w:pPr>
    </w:p>
    <w:p w14:paraId="4913E49C" w14:textId="77777777" w:rsidR="00CA50B7" w:rsidRDefault="00CA50B7" w:rsidP="00CA50B7">
      <w:pPr>
        <w:pStyle w:val="Listaszerbekezds"/>
        <w:spacing w:before="120"/>
        <w:jc w:val="both"/>
        <w:rPr>
          <w:sz w:val="22"/>
        </w:rPr>
      </w:pPr>
      <w:r>
        <w:rPr>
          <w:sz w:val="22"/>
        </w:rPr>
        <w:t>3. Amennyiben munkavégzésem során, üzleti vagy ipari titok, illetőleg a szerződés alapján titoknak minősülő adat, információ jut tudomásomra, akkor azok tartalmának megismerését más részére nem teszem lehetővé, azok titokban tartása érdekében szükséges valamennyi elvárható intézkedést megteszek.</w:t>
      </w:r>
    </w:p>
    <w:p w14:paraId="1B361D80" w14:textId="77777777" w:rsidR="00CA50B7" w:rsidRDefault="00CA50B7" w:rsidP="00CA50B7">
      <w:pPr>
        <w:pStyle w:val="Listaszerbekezds"/>
        <w:spacing w:before="120"/>
        <w:jc w:val="both"/>
        <w:rPr>
          <w:sz w:val="22"/>
        </w:rPr>
      </w:pPr>
    </w:p>
    <w:p w14:paraId="06166F66" w14:textId="77777777" w:rsidR="00CA50B7" w:rsidRDefault="00CA50B7" w:rsidP="00CA50B7">
      <w:pPr>
        <w:pStyle w:val="Listaszerbekezds"/>
        <w:spacing w:before="120"/>
        <w:jc w:val="both"/>
        <w:rPr>
          <w:sz w:val="22"/>
        </w:rPr>
      </w:pPr>
      <w:r>
        <w:rPr>
          <w:sz w:val="22"/>
        </w:rPr>
        <w:t xml:space="preserve">4. A jelen titoktartás alól felmentést a hatályos jogszabályok figyelembe vételével, írásos formában, </w:t>
      </w:r>
      <w:r w:rsidR="0034597C">
        <w:rPr>
          <w:sz w:val="22"/>
        </w:rPr>
        <w:t xml:space="preserve">az Országos Vízügyi Főigazgatóság </w:t>
      </w:r>
      <w:r w:rsidRPr="0034597C">
        <w:rPr>
          <w:sz w:val="22"/>
        </w:rPr>
        <w:t>feljogosított</w:t>
      </w:r>
      <w:r>
        <w:rPr>
          <w:sz w:val="22"/>
        </w:rPr>
        <w:t xml:space="preserve"> képviselője adhat.</w:t>
      </w:r>
    </w:p>
    <w:p w14:paraId="25BC62DD" w14:textId="77777777" w:rsidR="00CA50B7" w:rsidRDefault="00CA50B7" w:rsidP="00CA50B7">
      <w:pPr>
        <w:pStyle w:val="Listaszerbekezds"/>
        <w:spacing w:before="120"/>
        <w:jc w:val="both"/>
        <w:rPr>
          <w:sz w:val="22"/>
        </w:rPr>
      </w:pPr>
    </w:p>
    <w:p w14:paraId="472984B6" w14:textId="77777777" w:rsidR="00CA50B7" w:rsidRDefault="00CA50B7" w:rsidP="00CA50B7">
      <w:pPr>
        <w:pStyle w:val="Listaszerbekezds"/>
        <w:spacing w:before="120"/>
        <w:jc w:val="both"/>
        <w:rPr>
          <w:sz w:val="22"/>
        </w:rPr>
      </w:pPr>
      <w:r>
        <w:rPr>
          <w:sz w:val="22"/>
        </w:rPr>
        <w:t>5. Tudomásul veszem, hogy a titoktartási kötelezettség a munka elvégzését, valamint munkaviszonyom megbízási jogviszonyom megszűnését követően is fennáll, továbbá, hogy a fenti szabályok megsértése a hatályos anyagi és eljárásjogi szabályok szerinti polgári jogi és/vagy büntető jogi jogkövetkezményekkel járhat.</w:t>
      </w:r>
    </w:p>
    <w:p w14:paraId="1ED51E73" w14:textId="77777777" w:rsidR="00CA50B7" w:rsidRDefault="00CA50B7" w:rsidP="00CA50B7">
      <w:pPr>
        <w:pStyle w:val="Listaszerbekezds"/>
        <w:spacing w:before="120"/>
        <w:jc w:val="both"/>
        <w:rPr>
          <w:sz w:val="22"/>
        </w:rPr>
      </w:pPr>
    </w:p>
    <w:p w14:paraId="70FDDD91" w14:textId="77777777" w:rsidR="00CA50B7" w:rsidRDefault="00CA50B7" w:rsidP="00CA50B7">
      <w:pPr>
        <w:pStyle w:val="Listaszerbekezds"/>
        <w:spacing w:before="120"/>
        <w:jc w:val="both"/>
        <w:rPr>
          <w:sz w:val="22"/>
          <w:szCs w:val="22"/>
        </w:rPr>
      </w:pPr>
      <w:r>
        <w:rPr>
          <w:sz w:val="22"/>
        </w:rPr>
        <w:t xml:space="preserve">6. </w:t>
      </w:r>
      <w:r>
        <w:rPr>
          <w:sz w:val="22"/>
          <w:szCs w:val="22"/>
        </w:rPr>
        <w:t>Munkámat különösen az alábbi jogszabály rendelkezéseinek betartásával végzem:</w:t>
      </w:r>
    </w:p>
    <w:p w14:paraId="562A01EE" w14:textId="77777777" w:rsidR="00CA50B7" w:rsidRDefault="00CA50B7" w:rsidP="00CA50B7">
      <w:pPr>
        <w:numPr>
          <w:ilvl w:val="0"/>
          <w:numId w:val="4"/>
        </w:numPr>
        <w:ind w:hanging="11"/>
        <w:jc w:val="both"/>
        <w:rPr>
          <w:sz w:val="22"/>
          <w:szCs w:val="22"/>
        </w:rPr>
      </w:pPr>
      <w:r>
        <w:rPr>
          <w:sz w:val="22"/>
          <w:szCs w:val="22"/>
        </w:rPr>
        <w:t xml:space="preserve"> az információs önrendelkezési jogról és az információszabadságról szóló 2011. évi CXII. törvény,</w:t>
      </w:r>
    </w:p>
    <w:p w14:paraId="2498E3D9" w14:textId="77777777" w:rsidR="00CA50B7" w:rsidRDefault="00CA50B7" w:rsidP="00CA50B7">
      <w:pPr>
        <w:numPr>
          <w:ilvl w:val="0"/>
          <w:numId w:val="4"/>
        </w:numPr>
        <w:ind w:hanging="11"/>
        <w:jc w:val="both"/>
        <w:rPr>
          <w:sz w:val="22"/>
          <w:szCs w:val="22"/>
        </w:rPr>
      </w:pPr>
      <w:r>
        <w:rPr>
          <w:sz w:val="22"/>
          <w:szCs w:val="22"/>
        </w:rPr>
        <w:t>a Polgári Törvénykönyvről szóló 2013. évi V. törvény.</w:t>
      </w:r>
    </w:p>
    <w:p w14:paraId="1869D440" w14:textId="77777777" w:rsidR="00CA50B7" w:rsidRDefault="00CA50B7" w:rsidP="00CA50B7">
      <w:pPr>
        <w:pStyle w:val="Listaszerbekezds"/>
        <w:spacing w:before="120"/>
        <w:jc w:val="both"/>
        <w:rPr>
          <w:sz w:val="22"/>
          <w:szCs w:val="22"/>
        </w:rPr>
      </w:pPr>
    </w:p>
    <w:p w14:paraId="2F005B9D" w14:textId="77777777" w:rsidR="00CA50B7" w:rsidRDefault="00CA50B7" w:rsidP="00CA50B7">
      <w:pPr>
        <w:pStyle w:val="Listaszerbekezds"/>
        <w:spacing w:before="120"/>
        <w:jc w:val="both"/>
        <w:rPr>
          <w:sz w:val="22"/>
        </w:rPr>
      </w:pPr>
    </w:p>
    <w:p w14:paraId="3BC77100" w14:textId="0BF0982D" w:rsidR="00CA50B7" w:rsidRDefault="00F900B7" w:rsidP="00CA50B7">
      <w:pPr>
        <w:pStyle w:val="Listaszerbekezds"/>
        <w:spacing w:before="120"/>
        <w:jc w:val="both"/>
        <w:rPr>
          <w:sz w:val="22"/>
        </w:rPr>
      </w:pPr>
      <w:r>
        <w:rPr>
          <w:sz w:val="22"/>
        </w:rPr>
        <w:t xml:space="preserve">Budapest, </w:t>
      </w:r>
      <w:proofErr w:type="gramStart"/>
      <w:r>
        <w:rPr>
          <w:sz w:val="22"/>
        </w:rPr>
        <w:t>202</w:t>
      </w:r>
      <w:r w:rsidR="00131051">
        <w:rPr>
          <w:sz w:val="22"/>
        </w:rPr>
        <w:t xml:space="preserve"> </w:t>
      </w:r>
      <w:r w:rsidR="00CA50B7">
        <w:rPr>
          <w:sz w:val="22"/>
        </w:rPr>
        <w:t>.</w:t>
      </w:r>
      <w:proofErr w:type="gramEnd"/>
      <w:r w:rsidR="00CA50B7">
        <w:rPr>
          <w:sz w:val="22"/>
        </w:rPr>
        <w:t xml:space="preserve"> ….. hónap ……nap</w:t>
      </w:r>
    </w:p>
    <w:p w14:paraId="6D46D41B" w14:textId="77777777" w:rsidR="00CA50B7" w:rsidRDefault="00CA50B7" w:rsidP="00CA50B7">
      <w:pPr>
        <w:pStyle w:val="Listaszerbekezds"/>
        <w:spacing w:before="120"/>
        <w:jc w:val="both"/>
        <w:rPr>
          <w:sz w:val="22"/>
        </w:rPr>
      </w:pPr>
    </w:p>
    <w:p w14:paraId="5143F81C" w14:textId="77777777" w:rsidR="00CA50B7" w:rsidRDefault="00CA50B7" w:rsidP="00CA50B7">
      <w:pPr>
        <w:pStyle w:val="Listaszerbekezds"/>
        <w:spacing w:before="120"/>
        <w:ind w:left="4956" w:firstLine="708"/>
        <w:jc w:val="both"/>
        <w:rPr>
          <w:sz w:val="22"/>
        </w:rPr>
      </w:pPr>
      <w:r>
        <w:rPr>
          <w:sz w:val="22"/>
        </w:rPr>
        <w:t>……………………………………</w:t>
      </w:r>
    </w:p>
    <w:p w14:paraId="37921E04" w14:textId="77777777" w:rsidR="00CA50B7" w:rsidRDefault="00CA50B7" w:rsidP="00CA50B7">
      <w:pPr>
        <w:pStyle w:val="Listaszerbekezds"/>
        <w:spacing w:before="120"/>
        <w:rPr>
          <w:sz w:val="22"/>
        </w:rPr>
      </w:pPr>
      <w:r>
        <w:rPr>
          <w:sz w:val="22"/>
        </w:rPr>
        <w:tab/>
      </w:r>
      <w:r>
        <w:rPr>
          <w:sz w:val="22"/>
        </w:rPr>
        <w:tab/>
      </w:r>
      <w:r>
        <w:rPr>
          <w:sz w:val="22"/>
        </w:rPr>
        <w:tab/>
      </w:r>
      <w:r>
        <w:rPr>
          <w:sz w:val="22"/>
        </w:rPr>
        <w:tab/>
      </w:r>
      <w:r>
        <w:rPr>
          <w:sz w:val="22"/>
        </w:rPr>
        <w:tab/>
      </w:r>
      <w:r>
        <w:rPr>
          <w:sz w:val="22"/>
        </w:rPr>
        <w:tab/>
      </w:r>
      <w:r>
        <w:rPr>
          <w:sz w:val="22"/>
        </w:rPr>
        <w:tab/>
      </w:r>
      <w:r>
        <w:rPr>
          <w:sz w:val="22"/>
        </w:rPr>
        <w:tab/>
        <w:t xml:space="preserve">  Bérlő</w:t>
      </w:r>
    </w:p>
    <w:p w14:paraId="7B96631B" w14:textId="77777777" w:rsidR="00CA50B7" w:rsidRDefault="00CA50B7" w:rsidP="00CA50B7">
      <w:pPr>
        <w:pStyle w:val="lfej"/>
        <w:jc w:val="right"/>
        <w:rPr>
          <w:sz w:val="20"/>
          <w:szCs w:val="20"/>
          <w:lang w:val="hu-HU"/>
        </w:rPr>
      </w:pPr>
      <w:r w:rsidRPr="001A4D0D">
        <w:rPr>
          <w:sz w:val="20"/>
          <w:szCs w:val="20"/>
        </w:rPr>
        <w:t xml:space="preserve"> </w:t>
      </w:r>
    </w:p>
    <w:p w14:paraId="5364F2FA" w14:textId="77777777" w:rsidR="00CA50B7" w:rsidRDefault="00CA50B7" w:rsidP="00CA50B7">
      <w:pPr>
        <w:pStyle w:val="lfej"/>
        <w:jc w:val="right"/>
        <w:rPr>
          <w:sz w:val="20"/>
          <w:szCs w:val="20"/>
          <w:lang w:val="hu-HU"/>
        </w:rPr>
      </w:pPr>
    </w:p>
    <w:p w14:paraId="7CBA4062" w14:textId="77777777" w:rsidR="00CA50B7" w:rsidRDefault="00CA50B7" w:rsidP="00CA50B7">
      <w:pPr>
        <w:pStyle w:val="lfej"/>
        <w:jc w:val="right"/>
        <w:rPr>
          <w:sz w:val="20"/>
          <w:szCs w:val="20"/>
          <w:lang w:val="hu-HU"/>
        </w:rPr>
      </w:pPr>
      <w:bookmarkStart w:id="3" w:name="_GoBack"/>
      <w:bookmarkEnd w:id="3"/>
    </w:p>
    <w:p w14:paraId="1044F32E" w14:textId="77777777" w:rsidR="00CA50B7" w:rsidRDefault="00CA50B7" w:rsidP="00CA50B7">
      <w:pPr>
        <w:pStyle w:val="lfej"/>
        <w:jc w:val="right"/>
        <w:rPr>
          <w:sz w:val="20"/>
          <w:szCs w:val="20"/>
          <w:lang w:val="hu-HU"/>
        </w:rPr>
      </w:pPr>
    </w:p>
    <w:p w14:paraId="4031DDB0" w14:textId="1B608039" w:rsidR="00CA50B7" w:rsidRPr="004F36DB" w:rsidRDefault="004F36DB" w:rsidP="004F36DB">
      <w:pPr>
        <w:pStyle w:val="lfej"/>
        <w:numPr>
          <w:ilvl w:val="0"/>
          <w:numId w:val="7"/>
        </w:numPr>
        <w:jc w:val="right"/>
        <w:rPr>
          <w:b/>
          <w:sz w:val="22"/>
          <w:szCs w:val="20"/>
          <w:lang w:val="hu-HU"/>
        </w:rPr>
      </w:pPr>
      <w:r w:rsidRPr="004F36DB">
        <w:rPr>
          <w:b/>
          <w:sz w:val="22"/>
          <w:szCs w:val="20"/>
          <w:lang w:val="hu-HU"/>
        </w:rPr>
        <w:t>számú melléklet</w:t>
      </w:r>
    </w:p>
    <w:p w14:paraId="541288B2" w14:textId="77777777" w:rsidR="00CA50B7" w:rsidRPr="00F900B7" w:rsidRDefault="00CA50B7" w:rsidP="00CA50B7">
      <w:pPr>
        <w:pStyle w:val="lfej"/>
        <w:jc w:val="right"/>
        <w:rPr>
          <w:b/>
          <w:sz w:val="20"/>
          <w:szCs w:val="20"/>
          <w:lang w:val="hu-HU" w:eastAsia="en-GB"/>
        </w:rPr>
      </w:pPr>
    </w:p>
    <w:p w14:paraId="001DD37D" w14:textId="77777777" w:rsidR="00CA50B7" w:rsidRPr="001A4D0D" w:rsidRDefault="00CA50B7" w:rsidP="00CA50B7">
      <w:pPr>
        <w:keepNext/>
        <w:tabs>
          <w:tab w:val="left" w:pos="7380"/>
        </w:tabs>
        <w:rPr>
          <w:b/>
          <w:caps/>
          <w:lang w:eastAsia="en-GB"/>
        </w:rPr>
      </w:pPr>
    </w:p>
    <w:p w14:paraId="13470182" w14:textId="77777777" w:rsidR="00CA50B7" w:rsidRPr="001A4D0D" w:rsidRDefault="00CA50B7" w:rsidP="00CA50B7">
      <w:pPr>
        <w:keepNext/>
        <w:tabs>
          <w:tab w:val="left" w:pos="7380"/>
        </w:tabs>
        <w:rPr>
          <w:b/>
          <w:caps/>
          <w:lang w:eastAsia="en-GB"/>
        </w:rPr>
      </w:pPr>
    </w:p>
    <w:p w14:paraId="26119A51" w14:textId="77777777" w:rsidR="00CA50B7" w:rsidRDefault="00CA50B7" w:rsidP="00CA50B7">
      <w:pPr>
        <w:jc w:val="center"/>
        <w:rPr>
          <w:rFonts w:eastAsia="Calibri"/>
          <w:b/>
          <w:caps/>
          <w:lang w:eastAsia="en-US"/>
        </w:rPr>
      </w:pPr>
      <w:r w:rsidRPr="001A4D0D">
        <w:rPr>
          <w:rFonts w:eastAsia="Calibri"/>
          <w:b/>
          <w:caps/>
          <w:lang w:eastAsia="en-US"/>
        </w:rPr>
        <w:t>NYILATKOZAT átláthatóságról</w:t>
      </w:r>
    </w:p>
    <w:p w14:paraId="456AAA7D" w14:textId="77777777" w:rsidR="002A5FD6" w:rsidRPr="001A4D0D" w:rsidRDefault="002A5FD6" w:rsidP="00CA50B7">
      <w:pPr>
        <w:jc w:val="center"/>
        <w:rPr>
          <w:rFonts w:eastAsia="Calibri"/>
          <w:lang w:eastAsia="en-US"/>
        </w:rPr>
      </w:pPr>
    </w:p>
    <w:p w14:paraId="0C59DF37" w14:textId="77777777" w:rsidR="00CA50B7" w:rsidRPr="001A4D0D" w:rsidRDefault="00CA50B7" w:rsidP="00CA50B7">
      <w:pPr>
        <w:jc w:val="center"/>
      </w:pPr>
      <w:r w:rsidRPr="001A4D0D">
        <w:rPr>
          <w:rFonts w:eastAsia="Calibri"/>
          <w:lang w:eastAsia="en-US"/>
        </w:rPr>
        <w:t xml:space="preserve">(az </w:t>
      </w:r>
      <w:proofErr w:type="spellStart"/>
      <w:r w:rsidRPr="001A4D0D">
        <w:rPr>
          <w:rFonts w:eastAsia="Calibri"/>
          <w:lang w:eastAsia="en-US"/>
        </w:rPr>
        <w:t>Nvtv</w:t>
      </w:r>
      <w:proofErr w:type="spellEnd"/>
      <w:r w:rsidRPr="001A4D0D">
        <w:rPr>
          <w:rFonts w:eastAsia="Calibri"/>
          <w:lang w:eastAsia="en-US"/>
        </w:rPr>
        <w:t>. 3. § (1) bekezdés 1. pont b) alpontja és a (2) bekezdés alapján gazdálkodó szervezet esetén)</w:t>
      </w:r>
    </w:p>
    <w:p w14:paraId="6ED4F919" w14:textId="77777777" w:rsidR="00CA50B7" w:rsidRPr="001A4D0D" w:rsidRDefault="00CA50B7" w:rsidP="00CA50B7">
      <w:pPr>
        <w:jc w:val="both"/>
      </w:pPr>
      <w:r w:rsidRPr="001A4D0D">
        <w:t>A nyilatkozattételre kötelezett szervezet adatai a cégkivonat és az aláírási címpéldány vagy az aláírás-minta alapján:</w:t>
      </w:r>
    </w:p>
    <w:tbl>
      <w:tblPr>
        <w:tblW w:w="0" w:type="auto"/>
        <w:tblInd w:w="108" w:type="dxa"/>
        <w:tblLayout w:type="fixed"/>
        <w:tblLook w:val="0000" w:firstRow="0" w:lastRow="0" w:firstColumn="0" w:lastColumn="0" w:noHBand="0" w:noVBand="0"/>
      </w:tblPr>
      <w:tblGrid>
        <w:gridCol w:w="3939"/>
        <w:gridCol w:w="5365"/>
      </w:tblGrid>
      <w:tr w:rsidR="00CA50B7" w:rsidRPr="001A4D0D" w14:paraId="243BD689"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7B653627" w14:textId="77777777" w:rsidR="00CA50B7" w:rsidRPr="001A4D0D" w:rsidRDefault="00CA50B7" w:rsidP="001E6A72">
            <w:r w:rsidRPr="001A4D0D">
              <w:t>Szervezet neve:</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DB82F5" w14:textId="77777777" w:rsidR="00CA50B7" w:rsidRPr="001A4D0D" w:rsidRDefault="00CA50B7" w:rsidP="001E6A72">
            <w:pPr>
              <w:snapToGrid w:val="0"/>
            </w:pPr>
          </w:p>
        </w:tc>
      </w:tr>
      <w:tr w:rsidR="00CA50B7" w:rsidRPr="001A4D0D" w14:paraId="02A03B58"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26A1FE0B" w14:textId="77777777" w:rsidR="00CA50B7" w:rsidRPr="001A4D0D" w:rsidRDefault="00CA50B7" w:rsidP="001E6A72">
            <w:r w:rsidRPr="001A4D0D">
              <w:t>Székhelye:</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9BAF48" w14:textId="77777777" w:rsidR="00CA50B7" w:rsidRPr="001A4D0D" w:rsidRDefault="00CA50B7" w:rsidP="001E6A72">
            <w:pPr>
              <w:snapToGrid w:val="0"/>
            </w:pPr>
          </w:p>
        </w:tc>
      </w:tr>
      <w:tr w:rsidR="00CA50B7" w:rsidRPr="001A4D0D" w14:paraId="15BCC959"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58115ECE" w14:textId="77777777" w:rsidR="00CA50B7" w:rsidRPr="001A4D0D" w:rsidRDefault="00CA50B7" w:rsidP="001E6A72">
            <w:r w:rsidRPr="001A4D0D">
              <w:t>Cégjegyzékszáma:</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6EFBC0" w14:textId="77777777" w:rsidR="00CA50B7" w:rsidRPr="001A4D0D" w:rsidRDefault="00CA50B7" w:rsidP="001E6A72">
            <w:pPr>
              <w:snapToGrid w:val="0"/>
            </w:pPr>
          </w:p>
        </w:tc>
      </w:tr>
      <w:tr w:rsidR="00CA50B7" w:rsidRPr="001A4D0D" w14:paraId="37DA4E5B"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06851195" w14:textId="77777777" w:rsidR="00CA50B7" w:rsidRPr="001A4D0D" w:rsidRDefault="00CA50B7" w:rsidP="001E6A72">
            <w:r w:rsidRPr="001A4D0D">
              <w:t>Adószáma:</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004816" w14:textId="77777777" w:rsidR="00CA50B7" w:rsidRPr="001A4D0D" w:rsidRDefault="00CA50B7" w:rsidP="001E6A72">
            <w:pPr>
              <w:snapToGrid w:val="0"/>
            </w:pPr>
          </w:p>
        </w:tc>
      </w:tr>
      <w:tr w:rsidR="00CA50B7" w:rsidRPr="001A4D0D" w14:paraId="33E45A2E"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4CFCD525" w14:textId="77777777" w:rsidR="00CA50B7" w:rsidRPr="001A4D0D" w:rsidRDefault="00CA50B7" w:rsidP="001E6A72">
            <w:r w:rsidRPr="001A4D0D">
              <w:t>Képviseletében eljár (név, beosztás):</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89CF59" w14:textId="77777777" w:rsidR="00CA50B7" w:rsidRPr="001A4D0D" w:rsidRDefault="00CA50B7" w:rsidP="001E6A72">
            <w:pPr>
              <w:snapToGrid w:val="0"/>
            </w:pPr>
          </w:p>
        </w:tc>
      </w:tr>
    </w:tbl>
    <w:p w14:paraId="5A64702D" w14:textId="77777777" w:rsidR="00CA50B7" w:rsidRPr="001A4D0D" w:rsidRDefault="00CA50B7" w:rsidP="00CA50B7">
      <w:pPr>
        <w:jc w:val="both"/>
      </w:pPr>
    </w:p>
    <w:p w14:paraId="5A30438A" w14:textId="77777777" w:rsidR="00CA50B7" w:rsidRPr="001A4D0D" w:rsidRDefault="00CA50B7" w:rsidP="00CA50B7">
      <w:pPr>
        <w:jc w:val="both"/>
      </w:pPr>
      <w:r w:rsidRPr="001A4D0D">
        <w:t>(Az aláírási címpéldány vagy aláírás-minta másolatát a nyilatkozattételi jogosultság ellenőrzése céljából kérjük csatolni!)</w:t>
      </w:r>
    </w:p>
    <w:p w14:paraId="089BF322" w14:textId="77777777" w:rsidR="00CA50B7" w:rsidRPr="001A4D0D" w:rsidRDefault="00CA50B7" w:rsidP="00CA50B7">
      <w:pPr>
        <w:jc w:val="both"/>
      </w:pPr>
    </w:p>
    <w:p w14:paraId="61CB0557" w14:textId="77777777" w:rsidR="00CA50B7" w:rsidRPr="001A4D0D" w:rsidRDefault="00CA50B7" w:rsidP="00CA50B7">
      <w:pPr>
        <w:jc w:val="both"/>
      </w:pPr>
      <w:r w:rsidRPr="001A4D0D">
        <w:t>Tulajdonosi szerkezetünket a pénzmosás és a terrorizmus finanszírozása megelőzéséről és megakadályozásáról szóló 2007. évi CXXXVI. törvény rendelkezései szerint meghatározott tényleges tulajdonosok megismerhetősége érdekében az alábbiakban bemutatjuk:</w:t>
      </w:r>
    </w:p>
    <w:p w14:paraId="4498B7F7" w14:textId="77777777" w:rsidR="00CA50B7" w:rsidRPr="001A4D0D" w:rsidRDefault="00CA50B7" w:rsidP="00CA50B7">
      <w:pPr>
        <w:jc w:val="both"/>
      </w:pPr>
    </w:p>
    <w:p w14:paraId="31D66502" w14:textId="77777777" w:rsidR="00CA50B7" w:rsidRPr="001A4D0D" w:rsidRDefault="00CA50B7" w:rsidP="00CA50B7">
      <w:pPr>
        <w:jc w:val="both"/>
        <w:rPr>
          <w:rFonts w:eastAsia="Calibri"/>
          <w:lang w:eastAsia="en-US"/>
        </w:rPr>
      </w:pPr>
      <w:r w:rsidRPr="001A4D0D">
        <w:rPr>
          <w:rFonts w:eastAsia="Calibri"/>
          <w:lang w:eastAsia="en-US"/>
        </w:rPr>
        <w:t>(A bemutatásban legalább a közvetlenül vagy közvetve 25%-ot elérő tulajdoni hányaddal vagy szavazati joggal rendelkező tulajdonostársak bemutatása szükséges, a természetes személy tagokig vagy egyéb átlátható szervezetig végigvezetve a tulajdonosi láncolatot;</w:t>
      </w:r>
    </w:p>
    <w:p w14:paraId="08EDD53F" w14:textId="77777777" w:rsidR="00CA50B7" w:rsidRPr="001A4D0D" w:rsidRDefault="00CA50B7" w:rsidP="00CA50B7">
      <w:pPr>
        <w:jc w:val="both"/>
        <w:rPr>
          <w:rFonts w:eastAsia="Calibri"/>
          <w:lang w:eastAsia="en-US"/>
        </w:rPr>
      </w:pPr>
      <w:proofErr w:type="gramStart"/>
      <w:r w:rsidRPr="001A4D0D">
        <w:rPr>
          <w:rFonts w:eastAsia="Calibri"/>
          <w:lang w:eastAsia="en-US"/>
        </w:rPr>
        <w:t>jogi</w:t>
      </w:r>
      <w:proofErr w:type="gramEnd"/>
      <w:r w:rsidRPr="001A4D0D">
        <w:rPr>
          <w:rFonts w:eastAsia="Calibri"/>
          <w:lang w:eastAsia="en-US"/>
        </w:rPr>
        <w:t xml:space="preserve"> személyek esetén megadandó: név, székhely, cégjegyzékszám;</w:t>
      </w:r>
    </w:p>
    <w:p w14:paraId="271A8B5C" w14:textId="77777777" w:rsidR="00CA50B7" w:rsidRPr="001A4D0D" w:rsidRDefault="00CA50B7" w:rsidP="00CA50B7">
      <w:pPr>
        <w:jc w:val="both"/>
        <w:rPr>
          <w:rFonts w:eastAsia="Calibri"/>
          <w:lang w:eastAsia="en-US"/>
        </w:rPr>
      </w:pPr>
      <w:proofErr w:type="gramStart"/>
      <w:r w:rsidRPr="001A4D0D">
        <w:rPr>
          <w:rFonts w:eastAsia="Calibri"/>
          <w:lang w:eastAsia="en-US"/>
        </w:rPr>
        <w:t>természetesen</w:t>
      </w:r>
      <w:proofErr w:type="gramEnd"/>
      <w:r w:rsidRPr="001A4D0D">
        <w:rPr>
          <w:rFonts w:eastAsia="Calibri"/>
          <w:lang w:eastAsia="en-US"/>
        </w:rPr>
        <w:t xml:space="preserve"> személyek esetén megadandó adat: név, lakcím, állampolgárság.)</w:t>
      </w:r>
    </w:p>
    <w:p w14:paraId="4061081C" w14:textId="77777777" w:rsidR="00CA50B7" w:rsidRPr="001A4D0D" w:rsidRDefault="00CA50B7" w:rsidP="00CA50B7">
      <w:pPr>
        <w:jc w:val="both"/>
        <w:rPr>
          <w:rFonts w:eastAsia="Calibri"/>
          <w:lang w:eastAsia="en-US"/>
        </w:rPr>
      </w:pPr>
    </w:p>
    <w:p w14:paraId="65810325" w14:textId="77777777" w:rsidR="00CA50B7" w:rsidRPr="001A4D0D" w:rsidRDefault="00CA50B7" w:rsidP="00CA50B7">
      <w:pPr>
        <w:jc w:val="both"/>
        <w:rPr>
          <w:rFonts w:eastAsia="Calibri"/>
          <w:lang w:eastAsia="en-US"/>
        </w:rPr>
      </w:pPr>
      <w:r w:rsidRPr="001A4D0D">
        <w:rPr>
          <w:rFonts w:eastAsia="Calibri"/>
          <w:lang w:eastAsia="en-US"/>
        </w:rPr>
        <w:t>Tulajdonosi szerkezetünk:</w:t>
      </w:r>
    </w:p>
    <w:p w14:paraId="21628EA4" w14:textId="77777777" w:rsidR="00CA50B7" w:rsidRPr="001A4D0D" w:rsidRDefault="00CA50B7" w:rsidP="00CA50B7">
      <w:pPr>
        <w:jc w:val="both"/>
        <w:rPr>
          <w:rFonts w:eastAsia="Calibri"/>
          <w:lang w:eastAsia="en-US"/>
        </w:rPr>
      </w:pPr>
    </w:p>
    <w:p w14:paraId="5D06E824" w14:textId="280AB058" w:rsidR="00CA50B7" w:rsidRPr="001A4D0D" w:rsidRDefault="00CA50B7" w:rsidP="00CA50B7">
      <w:pPr>
        <w:jc w:val="both"/>
        <w:rPr>
          <w:rFonts w:eastAsia="Calibri"/>
          <w:lang w:eastAsia="en-US"/>
        </w:rPr>
      </w:pPr>
      <w:r w:rsidRPr="001A4D0D">
        <w:rPr>
          <w:lang w:eastAsia="en-US"/>
        </w:rPr>
        <w:t>…………………………………………………………………………………………………………</w:t>
      </w:r>
    </w:p>
    <w:p w14:paraId="6D04A09D" w14:textId="77777777" w:rsidR="00CA50B7" w:rsidRPr="001A4D0D" w:rsidRDefault="00CA50B7" w:rsidP="00CA50B7">
      <w:pPr>
        <w:jc w:val="both"/>
        <w:rPr>
          <w:rFonts w:eastAsia="Calibri"/>
          <w:lang w:eastAsia="en-US"/>
        </w:rPr>
      </w:pPr>
    </w:p>
    <w:p w14:paraId="6592AAAF" w14:textId="77777777" w:rsidR="00CA50B7" w:rsidRPr="001A4D0D" w:rsidRDefault="00CA50B7" w:rsidP="00CA50B7">
      <w:pPr>
        <w:jc w:val="both"/>
        <w:rPr>
          <w:rFonts w:eastAsia="Calibri"/>
          <w:lang w:eastAsia="en-US"/>
        </w:rPr>
      </w:pPr>
    </w:p>
    <w:p w14:paraId="46AADAF5" w14:textId="77777777" w:rsidR="00CA50B7" w:rsidRPr="001A4D0D" w:rsidRDefault="00CA50B7" w:rsidP="00CA50B7">
      <w:pPr>
        <w:jc w:val="both"/>
        <w:rPr>
          <w:rFonts w:eastAsia="Calibri"/>
          <w:lang w:eastAsia="en-US"/>
        </w:rPr>
      </w:pPr>
      <w:r w:rsidRPr="001A4D0D">
        <w:rPr>
          <w:rFonts w:eastAsia="Calibri"/>
          <w:lang w:eastAsia="en-US"/>
        </w:rPr>
        <w:t>A fenti adatok alapján nyilatkozunk, hogy</w:t>
      </w:r>
    </w:p>
    <w:p w14:paraId="239ECB9D"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t xml:space="preserve">a tulajdonosi szerkezetünkben fent bemutatott jogi és természetes személyeken túl nincs további olyan természetes vagy jogi személy, </w:t>
      </w:r>
      <w:proofErr w:type="gramStart"/>
      <w:r w:rsidRPr="001A4D0D">
        <w:rPr>
          <w:rFonts w:eastAsia="Calibri"/>
          <w:lang w:eastAsia="en-US"/>
        </w:rPr>
        <w:t>aki</w:t>
      </w:r>
      <w:proofErr w:type="gramEnd"/>
      <w:r w:rsidRPr="001A4D0D">
        <w:rPr>
          <w:rFonts w:eastAsia="Calibri"/>
          <w:lang w:eastAsia="en-US"/>
        </w:rPr>
        <w:t xml:space="preserve"> vagy amely a pénzmosás és a terrorizmus finanszírozása megelőzéséről és megakadályozásáról szóló 2007. évi CXXXVI. törvény 3. § r) pontja alapján tényleges tulajdonosunknak minősülne, ezért tényleges tulajdonosaink megismerhetőek, az Nvt.3. § (1) bekezdés 1. pont b) pont </w:t>
      </w:r>
      <w:proofErr w:type="spellStart"/>
      <w:r w:rsidRPr="001A4D0D">
        <w:rPr>
          <w:rFonts w:eastAsia="Calibri"/>
          <w:lang w:eastAsia="en-US"/>
        </w:rPr>
        <w:t>ba</w:t>
      </w:r>
      <w:proofErr w:type="spellEnd"/>
      <w:r w:rsidRPr="001A4D0D">
        <w:rPr>
          <w:rFonts w:eastAsia="Calibri"/>
          <w:lang w:eastAsia="en-US"/>
        </w:rPr>
        <w:t>) pontjában foglaltaknak megfelelünk;</w:t>
      </w:r>
    </w:p>
    <w:p w14:paraId="1DF5FB03" w14:textId="77777777" w:rsidR="00CA50B7" w:rsidRPr="001A4D0D" w:rsidRDefault="00CA50B7" w:rsidP="00CA50B7">
      <w:pPr>
        <w:contextualSpacing/>
        <w:jc w:val="both"/>
        <w:rPr>
          <w:rFonts w:eastAsia="Calibri"/>
          <w:lang w:eastAsia="en-US"/>
        </w:rPr>
      </w:pPr>
    </w:p>
    <w:p w14:paraId="00AB65AE"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t xml:space="preserve">mi magunk, mint nyilatkozattevők, valamint a tulajdonosi szerkezetünkben közvetve vagy közvetlenül legalább 25%-os tulajdonosi részesedéssel, befolyással vagy szavazati joggal rendelkező további gazdálkodó szervezetek adóilletőség szempontjából megfelelünk az </w:t>
      </w:r>
      <w:proofErr w:type="spellStart"/>
      <w:r w:rsidRPr="001A4D0D">
        <w:rPr>
          <w:rFonts w:eastAsia="Calibri"/>
          <w:lang w:eastAsia="en-US"/>
        </w:rPr>
        <w:t>Nvt</w:t>
      </w:r>
      <w:proofErr w:type="spellEnd"/>
      <w:r w:rsidRPr="001A4D0D">
        <w:rPr>
          <w:rFonts w:eastAsia="Calibri"/>
          <w:lang w:eastAsia="en-US"/>
        </w:rPr>
        <w:t xml:space="preserve">. 3. § (1) bekezdés 1. pont b) pont </w:t>
      </w:r>
      <w:proofErr w:type="spellStart"/>
      <w:r w:rsidRPr="001A4D0D">
        <w:rPr>
          <w:rFonts w:eastAsia="Calibri"/>
          <w:lang w:eastAsia="en-US"/>
        </w:rPr>
        <w:t>bb</w:t>
      </w:r>
      <w:proofErr w:type="spellEnd"/>
      <w:r w:rsidRPr="001A4D0D">
        <w:rPr>
          <w:rFonts w:eastAsia="Calibri"/>
          <w:lang w:eastAsia="en-US"/>
        </w:rPr>
        <w:t>) alpontjában foglaltaknak, azaz Európai Unió tagállamában vagy olyan államban rendelkezünk/rendelkeznek adóilletőséggel, amellyel Magyarországnak a kettős adóztatás elkerüléséről szóló egyezménye van;</w:t>
      </w:r>
    </w:p>
    <w:p w14:paraId="4A68718B" w14:textId="77777777" w:rsidR="00CA50B7" w:rsidRPr="001A4D0D" w:rsidRDefault="00CA50B7" w:rsidP="00CA50B7">
      <w:pPr>
        <w:contextualSpacing/>
        <w:rPr>
          <w:rFonts w:eastAsia="Calibri"/>
          <w:lang w:eastAsia="en-US"/>
        </w:rPr>
      </w:pPr>
    </w:p>
    <w:p w14:paraId="23D8B738"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lastRenderedPageBreak/>
        <w:t xml:space="preserve">mi magunk, mint nyilatkozattevők, valamint a tulajdonosi szerkezetünkben közvetve vagy közvetlenül legalább 25%-os tulajdonosi részesedéssel, befolyással vagy szavazati joggal rendelkező további gazdálkodó szervezetek nem minősülünk a társasági adóról és az osztalékadóról szóló törvény szerint meghatározott ellenőrzött külföldi társaságnak, ezért megfelelünk az </w:t>
      </w:r>
      <w:proofErr w:type="spellStart"/>
      <w:r w:rsidRPr="001A4D0D">
        <w:rPr>
          <w:rFonts w:eastAsia="Calibri"/>
          <w:lang w:eastAsia="en-US"/>
        </w:rPr>
        <w:t>Nvtv</w:t>
      </w:r>
      <w:proofErr w:type="spellEnd"/>
      <w:r w:rsidRPr="001A4D0D">
        <w:rPr>
          <w:rFonts w:eastAsia="Calibri"/>
          <w:lang w:eastAsia="en-US"/>
        </w:rPr>
        <w:t xml:space="preserve">. 3. § (1) bekezdés b) pont </w:t>
      </w:r>
      <w:proofErr w:type="spellStart"/>
      <w:r w:rsidRPr="001A4D0D">
        <w:rPr>
          <w:rFonts w:eastAsia="Calibri"/>
          <w:lang w:eastAsia="en-US"/>
        </w:rPr>
        <w:t>bc</w:t>
      </w:r>
      <w:proofErr w:type="spellEnd"/>
      <w:r w:rsidRPr="001A4D0D">
        <w:rPr>
          <w:rFonts w:eastAsia="Calibri"/>
          <w:lang w:eastAsia="en-US"/>
        </w:rPr>
        <w:t>) alpontjában foglaltaknak;</w:t>
      </w:r>
    </w:p>
    <w:p w14:paraId="4BF9967E" w14:textId="77777777" w:rsidR="00CA50B7" w:rsidRPr="001A4D0D" w:rsidRDefault="00CA50B7" w:rsidP="00CA50B7">
      <w:pPr>
        <w:contextualSpacing/>
        <w:rPr>
          <w:rFonts w:eastAsia="Calibri"/>
          <w:lang w:eastAsia="en-US"/>
        </w:rPr>
      </w:pPr>
    </w:p>
    <w:p w14:paraId="410F2DA0" w14:textId="77777777" w:rsidR="00CA50B7" w:rsidRPr="001A4D0D" w:rsidRDefault="00CA50B7" w:rsidP="00CA50B7">
      <w:pPr>
        <w:numPr>
          <w:ilvl w:val="0"/>
          <w:numId w:val="2"/>
        </w:numPr>
        <w:ind w:left="0" w:firstLine="0"/>
        <w:contextualSpacing/>
        <w:jc w:val="both"/>
        <w:rPr>
          <w:rFonts w:eastAsia="Calibri"/>
          <w:bCs/>
          <w:lang w:eastAsia="en-US"/>
        </w:rPr>
      </w:pPr>
      <w:r w:rsidRPr="001A4D0D">
        <w:rPr>
          <w:rFonts w:eastAsia="Calibri"/>
          <w:lang w:eastAsia="en-US"/>
        </w:rPr>
        <w:t xml:space="preserve">A)-C) pontban foglalt fenti nyilatkozataink alapján megfelelünk az </w:t>
      </w:r>
      <w:proofErr w:type="spellStart"/>
      <w:r w:rsidRPr="001A4D0D">
        <w:rPr>
          <w:rFonts w:eastAsia="Calibri"/>
          <w:lang w:eastAsia="en-US"/>
        </w:rPr>
        <w:t>Nvt</w:t>
      </w:r>
      <w:proofErr w:type="spellEnd"/>
      <w:r w:rsidRPr="001A4D0D">
        <w:rPr>
          <w:rFonts w:eastAsia="Calibri"/>
          <w:lang w:eastAsia="en-US"/>
        </w:rPr>
        <w:t xml:space="preserve">. 3.§ (1) bekezdés b) pont </w:t>
      </w:r>
      <w:proofErr w:type="spellStart"/>
      <w:r w:rsidRPr="001A4D0D">
        <w:rPr>
          <w:rFonts w:eastAsia="Calibri"/>
          <w:lang w:eastAsia="en-US"/>
        </w:rPr>
        <w:t>bd</w:t>
      </w:r>
      <w:proofErr w:type="spellEnd"/>
      <w:r w:rsidRPr="001A4D0D">
        <w:rPr>
          <w:rFonts w:eastAsia="Calibri"/>
          <w:lang w:eastAsia="en-US"/>
        </w:rPr>
        <w:t>) alpontjában foglaltaknak.</w:t>
      </w:r>
    </w:p>
    <w:p w14:paraId="7E562265" w14:textId="77777777" w:rsidR="00CA50B7" w:rsidRPr="001A4D0D" w:rsidRDefault="00CA50B7" w:rsidP="00CA50B7">
      <w:pPr>
        <w:jc w:val="both"/>
        <w:rPr>
          <w:rFonts w:eastAsia="Calibri"/>
          <w:bCs/>
          <w:lang w:eastAsia="en-US"/>
        </w:rPr>
      </w:pPr>
    </w:p>
    <w:p w14:paraId="497283A3" w14:textId="77777777" w:rsidR="00CA50B7" w:rsidRPr="001A4D0D" w:rsidRDefault="00CA50B7" w:rsidP="00CA50B7">
      <w:pPr>
        <w:jc w:val="both"/>
        <w:rPr>
          <w:bCs/>
        </w:rPr>
      </w:pPr>
      <w:proofErr w:type="gramStart"/>
      <w:r w:rsidRPr="001A4D0D">
        <w:rPr>
          <w:bCs/>
        </w:rPr>
        <w:t>Alulírott …</w:t>
      </w:r>
      <w:proofErr w:type="gramEnd"/>
      <w:r w:rsidRPr="001A4D0D">
        <w:rPr>
          <w:bCs/>
        </w:rPr>
        <w:t xml:space="preserve">………………………………………….. mint a ……………………… szervezet cégjegyzésre jogosult képviselője büntető és polgári jogi felelősségem tudatában </w:t>
      </w:r>
    </w:p>
    <w:p w14:paraId="4930E34C" w14:textId="77777777" w:rsidR="00CA50B7" w:rsidRPr="001A4D0D" w:rsidRDefault="00CA50B7" w:rsidP="00CA50B7">
      <w:pPr>
        <w:contextualSpacing/>
        <w:jc w:val="both"/>
        <w:rPr>
          <w:bCs/>
        </w:rPr>
      </w:pPr>
    </w:p>
    <w:p w14:paraId="738CC7B4" w14:textId="77777777" w:rsidR="00CA50B7" w:rsidRPr="001A4D0D" w:rsidRDefault="00CA50B7" w:rsidP="00CA50B7">
      <w:pPr>
        <w:jc w:val="center"/>
        <w:rPr>
          <w:b/>
          <w:bCs/>
          <w:spacing w:val="26"/>
        </w:rPr>
      </w:pPr>
      <w:proofErr w:type="gramStart"/>
      <w:r w:rsidRPr="001A4D0D">
        <w:rPr>
          <w:b/>
          <w:bCs/>
          <w:spacing w:val="26"/>
        </w:rPr>
        <w:t>nyilatkozom</w:t>
      </w:r>
      <w:proofErr w:type="gramEnd"/>
      <w:r w:rsidRPr="001A4D0D">
        <w:rPr>
          <w:b/>
          <w:bCs/>
          <w:spacing w:val="26"/>
        </w:rPr>
        <w:t>,</w:t>
      </w:r>
    </w:p>
    <w:p w14:paraId="7AD63036" w14:textId="77777777" w:rsidR="00CA50B7" w:rsidRPr="001A4D0D" w:rsidRDefault="00CA50B7" w:rsidP="00CA50B7">
      <w:pPr>
        <w:contextualSpacing/>
        <w:rPr>
          <w:b/>
          <w:bCs/>
          <w:spacing w:val="26"/>
        </w:rPr>
      </w:pPr>
    </w:p>
    <w:p w14:paraId="06047025" w14:textId="77777777" w:rsidR="00CA50B7" w:rsidRPr="001A4D0D" w:rsidRDefault="00CA50B7" w:rsidP="00CA50B7">
      <w:pPr>
        <w:jc w:val="both"/>
      </w:pPr>
    </w:p>
    <w:p w14:paraId="734EFDE6" w14:textId="77777777" w:rsidR="00CA50B7" w:rsidRPr="001A4D0D" w:rsidRDefault="00CA50B7" w:rsidP="00CA50B7">
      <w:pPr>
        <w:jc w:val="both"/>
        <w:rPr>
          <w:rFonts w:eastAsia="Calibri"/>
          <w:lang w:eastAsia="en-US"/>
        </w:rPr>
      </w:pPr>
      <w:proofErr w:type="gramStart"/>
      <w:r w:rsidRPr="001A4D0D">
        <w:t>hogy</w:t>
      </w:r>
      <w:proofErr w:type="gramEnd"/>
      <w:r w:rsidRPr="001A4D0D">
        <w:t xml:space="preserve"> az általam (általunk) jegyzett </w:t>
      </w:r>
      <w:r w:rsidRPr="001A4D0D">
        <w:rPr>
          <w:b/>
        </w:rPr>
        <w:t>gazdálkodó szervezet</w:t>
      </w:r>
      <w:r w:rsidRPr="001A4D0D">
        <w:t xml:space="preserve"> a nemzeti vagyonról szóló 2011. évi CXCVI. törvény 3. § (1) bekezdése 1. </w:t>
      </w:r>
      <w:proofErr w:type="gramStart"/>
      <w:r w:rsidRPr="001A4D0D">
        <w:t>pont  b</w:t>
      </w:r>
      <w:proofErr w:type="gramEnd"/>
      <w:r w:rsidRPr="001A4D0D">
        <w:t>) alpontja alapján átlátható szervezetnek minősül.</w:t>
      </w:r>
    </w:p>
    <w:p w14:paraId="386F652E" w14:textId="77777777" w:rsidR="00CA50B7" w:rsidRPr="001A4D0D" w:rsidRDefault="00CA50B7" w:rsidP="00CA50B7">
      <w:pPr>
        <w:jc w:val="both"/>
        <w:rPr>
          <w:rFonts w:eastAsia="Calibri"/>
          <w:lang w:eastAsia="en-US"/>
        </w:rPr>
      </w:pPr>
    </w:p>
    <w:p w14:paraId="24895CAC" w14:textId="77777777" w:rsidR="00CA50B7" w:rsidRPr="001A4D0D" w:rsidRDefault="00CA50B7" w:rsidP="00CA50B7">
      <w:pPr>
        <w:jc w:val="both"/>
      </w:pPr>
      <w:r w:rsidRPr="001A4D0D">
        <w:t>Kijelentem, hogy a jelen nyilatkozatban foglaltak a valóságnak mindenben megfelelnek. Tudom</w:t>
      </w:r>
      <w:r w:rsidR="0034597C">
        <w:t>ásul veszem, hogy az Országos Vízügyi Főigazgatóság</w:t>
      </w:r>
      <w:r w:rsidRPr="001A4D0D">
        <w:t xml:space="preserve"> költségvetése terhére csak a fenti feltételeknek megfelelő gazdálkodó szervezet részére teljesíthető kifizetés, tudomásul veszem továbbá, hogy a valótlan tartalmú nyilatkozat alapján megkötött szerződés semmis.</w:t>
      </w:r>
    </w:p>
    <w:p w14:paraId="44B4E67C" w14:textId="77777777" w:rsidR="00CA50B7" w:rsidRPr="001A4D0D" w:rsidRDefault="00CA50B7" w:rsidP="00CA50B7">
      <w:pPr>
        <w:jc w:val="both"/>
      </w:pPr>
    </w:p>
    <w:p w14:paraId="6AFAFF22" w14:textId="77777777" w:rsidR="00CA50B7" w:rsidRPr="001A4D0D" w:rsidRDefault="00CA50B7" w:rsidP="00CA50B7">
      <w:pPr>
        <w:jc w:val="both"/>
        <w:rPr>
          <w:rFonts w:eastAsia="Calibri"/>
          <w:lang w:eastAsia="en-US"/>
        </w:rPr>
      </w:pPr>
      <w:r w:rsidRPr="001A4D0D">
        <w:t>Kötelezettséget vállalok arra, hogy amennyiben az általam képviselt gazdálkodó szervezetben olyan változás következik be, amely miatt a társaság már nem minősül átlátható szervezetnek, úgy a változást 8 napon belül köteles vagyok</w:t>
      </w:r>
      <w:r w:rsidR="00F900B7">
        <w:t xml:space="preserve"> az Országos Vízügyi Főigazgatóságnak</w:t>
      </w:r>
      <w:r w:rsidRPr="001A4D0D">
        <w:t xml:space="preserve"> bejelenteni.</w:t>
      </w:r>
    </w:p>
    <w:p w14:paraId="3A1A9E42" w14:textId="77777777" w:rsidR="00CA50B7" w:rsidRPr="001A4D0D" w:rsidRDefault="00CA50B7" w:rsidP="00CA50B7">
      <w:pPr>
        <w:jc w:val="both"/>
        <w:rPr>
          <w:rFonts w:eastAsia="Calibri"/>
          <w:lang w:eastAsia="en-US"/>
        </w:rPr>
      </w:pPr>
    </w:p>
    <w:p w14:paraId="2A361AD3" w14:textId="77777777" w:rsidR="00CA50B7" w:rsidRPr="001A4D0D" w:rsidRDefault="00CA50B7" w:rsidP="00CA50B7">
      <w:pPr>
        <w:jc w:val="both"/>
        <w:rPr>
          <w:rFonts w:eastAsia="Calibri"/>
          <w:lang w:eastAsia="en-US"/>
        </w:rPr>
      </w:pPr>
    </w:p>
    <w:p w14:paraId="78AFEA1D" w14:textId="72EFA707" w:rsidR="00CA50B7" w:rsidRPr="001A4D0D" w:rsidRDefault="00CA50B7" w:rsidP="00CA50B7">
      <w:pPr>
        <w:jc w:val="both"/>
        <w:rPr>
          <w:rFonts w:eastAsia="Calibri"/>
          <w:lang w:eastAsia="en-US"/>
        </w:rPr>
      </w:pPr>
      <w:r w:rsidRPr="001A4D0D">
        <w:rPr>
          <w:lang w:eastAsia="en-US"/>
        </w:rPr>
        <w:t>……………………………</w:t>
      </w:r>
      <w:r w:rsidR="00F900B7">
        <w:rPr>
          <w:rFonts w:eastAsia="Calibri"/>
          <w:lang w:eastAsia="en-US"/>
        </w:rPr>
        <w:t>, 202</w:t>
      </w:r>
      <w:r w:rsidR="00131051">
        <w:rPr>
          <w:rFonts w:eastAsia="Calibri"/>
          <w:lang w:eastAsia="en-US"/>
        </w:rPr>
        <w:t xml:space="preserve"> </w:t>
      </w:r>
      <w:r w:rsidR="00F900B7">
        <w:rPr>
          <w:rFonts w:eastAsia="Calibri"/>
          <w:lang w:eastAsia="en-US"/>
        </w:rPr>
        <w:t>.</w:t>
      </w:r>
      <w:r w:rsidRPr="001A4D0D">
        <w:rPr>
          <w:rFonts w:eastAsia="Calibri"/>
          <w:lang w:eastAsia="en-US"/>
        </w:rPr>
        <w:t xml:space="preserve">   ..……………………….</w:t>
      </w:r>
    </w:p>
    <w:p w14:paraId="0FB55618" w14:textId="77777777" w:rsidR="00CA50B7" w:rsidRPr="001A4D0D" w:rsidRDefault="00CA50B7" w:rsidP="00CA50B7">
      <w:pPr>
        <w:jc w:val="both"/>
        <w:rPr>
          <w:rFonts w:eastAsia="Calibri"/>
          <w:lang w:eastAsia="en-US"/>
        </w:rPr>
      </w:pPr>
    </w:p>
    <w:p w14:paraId="3AB49E6D" w14:textId="77777777" w:rsidR="00CA50B7" w:rsidRPr="001A4D0D" w:rsidRDefault="00CA50B7" w:rsidP="00CA50B7">
      <w:pPr>
        <w:jc w:val="center"/>
        <w:rPr>
          <w:rFonts w:eastAsia="Calibri"/>
          <w:lang w:eastAsia="en-US"/>
        </w:rPr>
      </w:pPr>
      <w:r w:rsidRPr="001A4D0D">
        <w:rPr>
          <w:lang w:eastAsia="en-US"/>
        </w:rPr>
        <w:t>………………………………</w:t>
      </w:r>
      <w:r w:rsidRPr="001A4D0D">
        <w:rPr>
          <w:rFonts w:eastAsia="Calibri"/>
          <w:lang w:eastAsia="en-US"/>
        </w:rPr>
        <w:t>.</w:t>
      </w:r>
    </w:p>
    <w:p w14:paraId="3E2E8EEB" w14:textId="77777777" w:rsidR="00CA50B7" w:rsidRPr="001A4D0D" w:rsidRDefault="00CA50B7" w:rsidP="00CA50B7">
      <w:pPr>
        <w:jc w:val="center"/>
        <w:rPr>
          <w:rFonts w:eastAsia="Calibri"/>
          <w:lang w:eastAsia="en-US"/>
        </w:rPr>
      </w:pPr>
      <w:r w:rsidRPr="001A4D0D">
        <w:rPr>
          <w:rFonts w:eastAsia="Calibri"/>
          <w:lang w:eastAsia="en-US"/>
        </w:rPr>
        <w:t>(név, beosztás)</w:t>
      </w:r>
    </w:p>
    <w:p w14:paraId="1B2DA69D" w14:textId="77777777" w:rsidR="00CA50B7" w:rsidRPr="001A4D0D" w:rsidRDefault="00CA50B7" w:rsidP="00CA50B7">
      <w:pPr>
        <w:jc w:val="center"/>
        <w:rPr>
          <w:rFonts w:eastAsia="Calibri"/>
          <w:lang w:eastAsia="en-US"/>
        </w:rPr>
      </w:pPr>
      <w:r w:rsidRPr="001A4D0D">
        <w:rPr>
          <w:rFonts w:eastAsia="Calibri"/>
          <w:lang w:eastAsia="en-US"/>
        </w:rPr>
        <w:t>(cégnév)</w:t>
      </w:r>
    </w:p>
    <w:p w14:paraId="415D9553" w14:textId="77777777" w:rsidR="00CA50B7" w:rsidRPr="001A4D0D" w:rsidRDefault="00CA50B7" w:rsidP="00CA50B7">
      <w:pPr>
        <w:jc w:val="center"/>
        <w:rPr>
          <w:rFonts w:eastAsia="Calibri"/>
          <w:vertAlign w:val="superscript"/>
          <w:lang w:eastAsia="en-US"/>
        </w:rPr>
      </w:pPr>
      <w:r w:rsidRPr="001A4D0D">
        <w:rPr>
          <w:rFonts w:eastAsia="Calibri"/>
          <w:lang w:eastAsia="en-US"/>
        </w:rPr>
        <w:t>(cégszerű aláírás)</w:t>
      </w:r>
    </w:p>
    <w:p w14:paraId="3E366526" w14:textId="77777777" w:rsidR="00CA50B7" w:rsidRPr="001A4D0D" w:rsidRDefault="00CA50B7" w:rsidP="00CA50B7">
      <w:pPr>
        <w:rPr>
          <w:rFonts w:eastAsia="Calibri"/>
          <w:vertAlign w:val="superscript"/>
          <w:lang w:eastAsia="en-US"/>
        </w:rPr>
      </w:pPr>
    </w:p>
    <w:p w14:paraId="47D32E08" w14:textId="77777777" w:rsidR="00CA50B7" w:rsidRPr="001A4D0D" w:rsidRDefault="00CA50B7" w:rsidP="00CA50B7">
      <w:pPr>
        <w:jc w:val="both"/>
      </w:pPr>
    </w:p>
    <w:p w14:paraId="0B99D0D6" w14:textId="77777777" w:rsidR="000B1D92" w:rsidRDefault="000B1D92"/>
    <w:sectPr w:rsidR="000B1D92">
      <w:footerReference w:type="default" r:id="rId7"/>
      <w:headerReference w:type="first" r:id="rI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7AA7EC" w14:textId="77777777" w:rsidR="005D30FF" w:rsidRDefault="005D30FF">
      <w:r>
        <w:separator/>
      </w:r>
    </w:p>
  </w:endnote>
  <w:endnote w:type="continuationSeparator" w:id="0">
    <w:p w14:paraId="551D3173" w14:textId="77777777" w:rsidR="005D30FF" w:rsidRDefault="005D30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B4F2E" w14:textId="77777777" w:rsidR="00284E02" w:rsidRDefault="00CA50B7">
    <w:pPr>
      <w:pStyle w:val="llb"/>
    </w:pPr>
    <w:r>
      <w:rPr>
        <w:noProof/>
        <w:lang w:eastAsia="hu-HU"/>
      </w:rPr>
      <mc:AlternateContent>
        <mc:Choice Requires="wps">
          <w:drawing>
            <wp:anchor distT="0" distB="0" distL="0" distR="0" simplePos="0" relativeHeight="251659264" behindDoc="0" locked="0" layoutInCell="1" allowOverlap="1" wp14:anchorId="63228340" wp14:editId="3E12077D">
              <wp:simplePos x="0" y="0"/>
              <wp:positionH relativeFrom="margin">
                <wp:align>center</wp:align>
              </wp:positionH>
              <wp:positionV relativeFrom="paragraph">
                <wp:posOffset>635</wp:posOffset>
              </wp:positionV>
              <wp:extent cx="152400" cy="174625"/>
              <wp:effectExtent l="5715" t="0" r="3810" b="6350"/>
              <wp:wrapSquare wrapText="largest"/>
              <wp:docPr id="1" name="Szövegdoboz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B62D10" w14:textId="77777777" w:rsidR="00284E02" w:rsidRDefault="00CA50B7">
                          <w:pPr>
                            <w:pStyle w:val="llb"/>
                          </w:pPr>
                          <w:r>
                            <w:rPr>
                              <w:rStyle w:val="Oldalszm"/>
                            </w:rPr>
                            <w:fldChar w:fldCharType="begin"/>
                          </w:r>
                          <w:r>
                            <w:rPr>
                              <w:rStyle w:val="Oldalszm"/>
                            </w:rPr>
                            <w:instrText xml:space="preserve"> PAGE </w:instrText>
                          </w:r>
                          <w:r>
                            <w:rPr>
                              <w:rStyle w:val="Oldalszm"/>
                            </w:rPr>
                            <w:fldChar w:fldCharType="separate"/>
                          </w:r>
                          <w:r w:rsidR="00EA1687">
                            <w:rPr>
                              <w:rStyle w:val="Oldalszm"/>
                              <w:noProof/>
                            </w:rPr>
                            <w:t>10</w:t>
                          </w:r>
                          <w:r>
                            <w:rPr>
                              <w:rStyle w:val="Oldalszm"/>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228340" id="_x0000_t202" coordsize="21600,21600" o:spt="202" path="m,l,21600r21600,l21600,xe">
              <v:stroke joinstyle="miter"/>
              <v:path gradientshapeok="t" o:connecttype="rect"/>
            </v:shapetype>
            <v:shape id="Szövegdoboz 1" o:spid="_x0000_s1026" type="#_x0000_t202" style="position:absolute;margin-left:0;margin-top:.05pt;width:12pt;height:13.75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" stroked="f">
              <v:fill opacity="0"/>
              <v:textbox inset="0,0,0,0">
                <w:txbxContent>
                  <w:p w14:paraId="54B62D10" w14:textId="77777777" w:rsidR="00284E02" w:rsidRDefault="00CA50B7">
                    <w:pPr>
                      <w:pStyle w:val="llb"/>
                    </w:pPr>
                    <w:r>
                      <w:rPr>
                        <w:rStyle w:val="Oldalszm"/>
                      </w:rPr>
                      <w:fldChar w:fldCharType="begin"/>
                    </w:r>
                    <w:r>
                      <w:rPr>
                        <w:rStyle w:val="Oldalszm"/>
                      </w:rPr>
                      <w:instrText xml:space="preserve"> PAGE </w:instrText>
                    </w:r>
                    <w:r>
                      <w:rPr>
                        <w:rStyle w:val="Oldalszm"/>
                      </w:rPr>
                      <w:fldChar w:fldCharType="separate"/>
                    </w:r>
                    <w:r w:rsidR="00EA1687">
                      <w:rPr>
                        <w:rStyle w:val="Oldalszm"/>
                        <w:noProof/>
                      </w:rPr>
                      <w:t>10</w:t>
                    </w:r>
                    <w:r>
                      <w:rPr>
                        <w:rStyle w:val="Oldalszm"/>
                      </w:rPr>
                      <w:fldChar w:fldCharType="end"/>
                    </w:r>
                  </w:p>
                </w:txbxContent>
              </v:textbox>
              <w10:wrap type="square" side="largest"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B88CD7" w14:textId="77777777" w:rsidR="005D30FF" w:rsidRDefault="005D30FF">
      <w:r>
        <w:separator/>
      </w:r>
    </w:p>
  </w:footnote>
  <w:footnote w:type="continuationSeparator" w:id="0">
    <w:p w14:paraId="1B7D35E3" w14:textId="77777777" w:rsidR="005D30FF" w:rsidRDefault="005D30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A971F" w14:textId="14DA4E2D" w:rsidR="00284E02" w:rsidRPr="003E00D6" w:rsidRDefault="004F3AF1">
    <w:pPr>
      <w:pStyle w:val="lfej"/>
      <w:jc w:val="right"/>
      <w:rPr>
        <w:lang w:val="hu-HU"/>
      </w:rPr>
    </w:pPr>
    <w:r>
      <w:rPr>
        <w:lang w:val="hu-HU"/>
      </w:rPr>
      <w:t xml:space="preserve">OVF: </w:t>
    </w:r>
    <w:r w:rsidR="00304135">
      <w:rPr>
        <w:lang w:val="hu-HU"/>
      </w:rPr>
      <w:t>27771-0007/</w:t>
    </w:r>
    <w:r>
      <w:rPr>
        <w:lang w:val="hu-HU"/>
      </w:rPr>
      <w:t>202</w:t>
    </w:r>
    <w:r w:rsidR="00EA1687">
      <w:rPr>
        <w:lang w:val="hu-HU"/>
      </w:rPr>
      <w:t>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Cmsor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pStyle w:val="Cmsor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3"/>
    <w:multiLevelType w:val="singleLevel"/>
    <w:tmpl w:val="00000003"/>
    <w:name w:val="WW8Num21"/>
    <w:lvl w:ilvl="0">
      <w:start w:val="1"/>
      <w:numFmt w:val="upperLetter"/>
      <w:lvlText w:val="%1)"/>
      <w:lvlJc w:val="left"/>
      <w:pPr>
        <w:tabs>
          <w:tab w:val="num" w:pos="0"/>
        </w:tabs>
        <w:ind w:left="720" w:hanging="360"/>
      </w:pPr>
      <w:rPr>
        <w:rFonts w:eastAsia="Calibri" w:hint="default"/>
        <w:lang w:eastAsia="en-US"/>
      </w:rPr>
    </w:lvl>
  </w:abstractNum>
  <w:abstractNum w:abstractNumId="2" w15:restartNumberingAfterBreak="0">
    <w:nsid w:val="00000004"/>
    <w:multiLevelType w:val="multilevel"/>
    <w:tmpl w:val="00000004"/>
    <w:name w:val="WW8Num2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1152" w:hanging="432"/>
      </w:pPr>
      <w:rPr>
        <w:rFonts w:ascii="Times New Roman" w:hAnsi="Times New Roman" w:cs="Times New Roman" w:hint="default"/>
        <w:b/>
        <w:bCs/>
        <w:i w:val="0"/>
      </w:rPr>
    </w:lvl>
    <w:lvl w:ilvl="2">
      <w:start w:val="1"/>
      <w:numFmt w:val="lowerLetter"/>
      <w:lvlText w:val="%3)"/>
      <w:lvlJc w:val="left"/>
      <w:pPr>
        <w:tabs>
          <w:tab w:val="num" w:pos="0"/>
        </w:tabs>
        <w:ind w:left="1224" w:hanging="504"/>
      </w:pPr>
      <w:rPr>
        <w:rFonts w:ascii="Times New Roman" w:eastAsia="Times New Roman" w:hAnsi="Times New Roman"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3" w15:restartNumberingAfterBreak="0">
    <w:nsid w:val="00000005"/>
    <w:multiLevelType w:val="singleLevel"/>
    <w:tmpl w:val="00000005"/>
    <w:name w:val="WW8Num24"/>
    <w:lvl w:ilvl="0">
      <w:start w:val="1"/>
      <w:numFmt w:val="lowerLetter"/>
      <w:lvlText w:val="%1)"/>
      <w:lvlJc w:val="left"/>
      <w:pPr>
        <w:tabs>
          <w:tab w:val="num" w:pos="708"/>
        </w:tabs>
        <w:ind w:left="720" w:hanging="360"/>
      </w:pPr>
    </w:lvl>
  </w:abstractNum>
  <w:abstractNum w:abstractNumId="4" w15:restartNumberingAfterBreak="0">
    <w:nsid w:val="00000006"/>
    <w:multiLevelType w:val="multilevel"/>
    <w:tmpl w:val="00000006"/>
    <w:name w:val="WW8Num25"/>
    <w:lvl w:ilvl="0">
      <w:start w:val="1"/>
      <w:numFmt w:val="decimal"/>
      <w:suff w:val="space"/>
      <w:lvlText w:val="%1."/>
      <w:lvlJc w:val="left"/>
      <w:pPr>
        <w:tabs>
          <w:tab w:val="num" w:pos="0"/>
        </w:tabs>
        <w:ind w:left="360" w:hanging="360"/>
      </w:pPr>
      <w:rPr>
        <w:rFonts w:hint="default"/>
        <w:b/>
        <w:bCs/>
        <w:sz w:val="23"/>
        <w:szCs w:val="23"/>
      </w:rPr>
    </w:lvl>
    <w:lvl w:ilvl="1">
      <w:start w:val="1"/>
      <w:numFmt w:val="decimal"/>
      <w:suff w:val="space"/>
      <w:lvlText w:val="%1.%2."/>
      <w:lvlJc w:val="left"/>
      <w:pPr>
        <w:tabs>
          <w:tab w:val="num" w:pos="3828"/>
        </w:tabs>
        <w:ind w:left="4260" w:hanging="432"/>
      </w:pPr>
      <w:rPr>
        <w:rFonts w:cs="Arial" w:hint="default"/>
        <w:b/>
        <w:iCs/>
      </w:rPr>
    </w:lvl>
    <w:lvl w:ilvl="2">
      <w:start w:val="1"/>
      <w:numFmt w:val="decimal"/>
      <w:lvlText w:val="%1.%2.%3."/>
      <w:lvlJc w:val="left"/>
      <w:pPr>
        <w:tabs>
          <w:tab w:val="num" w:pos="0"/>
        </w:tabs>
        <w:ind w:left="1224" w:hanging="504"/>
      </w:pPr>
      <w:rPr>
        <w:rFonts w:hint="default"/>
        <w:b/>
        <w:bCs/>
        <w:sz w:val="23"/>
        <w:szCs w:val="23"/>
      </w:rPr>
    </w:lvl>
    <w:lvl w:ilvl="3">
      <w:start w:val="1"/>
      <w:numFmt w:val="decimal"/>
      <w:lvlText w:val="%1.%2.%3.%4."/>
      <w:lvlJc w:val="left"/>
      <w:pPr>
        <w:tabs>
          <w:tab w:val="num" w:pos="0"/>
        </w:tabs>
        <w:ind w:left="1728" w:hanging="648"/>
      </w:pPr>
      <w:rPr>
        <w:rFonts w:hint="default"/>
        <w:b/>
        <w:bCs/>
        <w:sz w:val="23"/>
        <w:szCs w:val="23"/>
      </w:rPr>
    </w:lvl>
    <w:lvl w:ilvl="4">
      <w:start w:val="1"/>
      <w:numFmt w:val="decimal"/>
      <w:lvlText w:val="%1.%2.%3.%4.%5."/>
      <w:lvlJc w:val="left"/>
      <w:pPr>
        <w:tabs>
          <w:tab w:val="num" w:pos="0"/>
        </w:tabs>
        <w:ind w:left="2232" w:hanging="792"/>
      </w:pPr>
      <w:rPr>
        <w:rFonts w:hint="default"/>
        <w:b/>
        <w:bCs/>
        <w:sz w:val="23"/>
        <w:szCs w:val="23"/>
      </w:rPr>
    </w:lvl>
    <w:lvl w:ilvl="5">
      <w:start w:val="1"/>
      <w:numFmt w:val="decimal"/>
      <w:lvlText w:val="%1.%2.%3.%4.%5.%6."/>
      <w:lvlJc w:val="left"/>
      <w:pPr>
        <w:tabs>
          <w:tab w:val="num" w:pos="0"/>
        </w:tabs>
        <w:ind w:left="2736" w:hanging="936"/>
      </w:pPr>
      <w:rPr>
        <w:rFonts w:hint="default"/>
        <w:b/>
        <w:bCs/>
        <w:sz w:val="23"/>
        <w:szCs w:val="23"/>
      </w:rPr>
    </w:lvl>
    <w:lvl w:ilvl="6">
      <w:start w:val="1"/>
      <w:numFmt w:val="decimal"/>
      <w:lvlText w:val="%1.%2.%3.%4.%5.%6.%7."/>
      <w:lvlJc w:val="left"/>
      <w:pPr>
        <w:tabs>
          <w:tab w:val="num" w:pos="0"/>
        </w:tabs>
        <w:ind w:left="3240" w:hanging="1080"/>
      </w:pPr>
      <w:rPr>
        <w:rFonts w:hint="default"/>
        <w:b/>
        <w:bCs/>
        <w:sz w:val="23"/>
        <w:szCs w:val="23"/>
      </w:rPr>
    </w:lvl>
    <w:lvl w:ilvl="7">
      <w:start w:val="1"/>
      <w:numFmt w:val="decimal"/>
      <w:lvlText w:val="%1.%2.%3.%4.%5.%6.%7.%8."/>
      <w:lvlJc w:val="left"/>
      <w:pPr>
        <w:tabs>
          <w:tab w:val="num" w:pos="0"/>
        </w:tabs>
        <w:ind w:left="3744" w:hanging="1224"/>
      </w:pPr>
      <w:rPr>
        <w:rFonts w:hint="default"/>
        <w:b/>
        <w:bCs/>
        <w:sz w:val="23"/>
        <w:szCs w:val="23"/>
      </w:rPr>
    </w:lvl>
    <w:lvl w:ilvl="8">
      <w:start w:val="1"/>
      <w:numFmt w:val="decimal"/>
      <w:lvlText w:val="%1.%2.%3.%4.%5.%6.%7.%8.%9."/>
      <w:lvlJc w:val="left"/>
      <w:pPr>
        <w:tabs>
          <w:tab w:val="num" w:pos="0"/>
        </w:tabs>
        <w:ind w:left="4320" w:hanging="1440"/>
      </w:pPr>
      <w:rPr>
        <w:rFonts w:hint="default"/>
        <w:b/>
        <w:bCs/>
        <w:sz w:val="23"/>
        <w:szCs w:val="23"/>
      </w:rPr>
    </w:lvl>
  </w:abstractNum>
  <w:abstractNum w:abstractNumId="5" w15:restartNumberingAfterBreak="0">
    <w:nsid w:val="6023580C"/>
    <w:multiLevelType w:val="hybridMultilevel"/>
    <w:tmpl w:val="C4989124"/>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66825DA1"/>
    <w:multiLevelType w:val="hybridMultilevel"/>
    <w:tmpl w:val="ABB28082"/>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0B7"/>
    <w:rsid w:val="0005312C"/>
    <w:rsid w:val="000B1D92"/>
    <w:rsid w:val="00131051"/>
    <w:rsid w:val="001D296E"/>
    <w:rsid w:val="001F6203"/>
    <w:rsid w:val="00257640"/>
    <w:rsid w:val="002942F5"/>
    <w:rsid w:val="002A5FD6"/>
    <w:rsid w:val="00304135"/>
    <w:rsid w:val="0034597C"/>
    <w:rsid w:val="0035030E"/>
    <w:rsid w:val="00377C5B"/>
    <w:rsid w:val="003E00D6"/>
    <w:rsid w:val="00454C50"/>
    <w:rsid w:val="004706A8"/>
    <w:rsid w:val="004F36DB"/>
    <w:rsid w:val="004F3AF1"/>
    <w:rsid w:val="004F4CA4"/>
    <w:rsid w:val="00502EDD"/>
    <w:rsid w:val="005030E2"/>
    <w:rsid w:val="00534713"/>
    <w:rsid w:val="005471CF"/>
    <w:rsid w:val="005D30FF"/>
    <w:rsid w:val="006301FD"/>
    <w:rsid w:val="006807E2"/>
    <w:rsid w:val="007D1B38"/>
    <w:rsid w:val="0085635F"/>
    <w:rsid w:val="008817B2"/>
    <w:rsid w:val="00883DA7"/>
    <w:rsid w:val="008976F5"/>
    <w:rsid w:val="008B09C7"/>
    <w:rsid w:val="00977758"/>
    <w:rsid w:val="00984D8C"/>
    <w:rsid w:val="009D531F"/>
    <w:rsid w:val="009E04E3"/>
    <w:rsid w:val="00A61562"/>
    <w:rsid w:val="00A62EF0"/>
    <w:rsid w:val="00AB6E29"/>
    <w:rsid w:val="00AF12D4"/>
    <w:rsid w:val="00B02723"/>
    <w:rsid w:val="00B34242"/>
    <w:rsid w:val="00B76A62"/>
    <w:rsid w:val="00B8688C"/>
    <w:rsid w:val="00BD3D1E"/>
    <w:rsid w:val="00BE6F54"/>
    <w:rsid w:val="00C07241"/>
    <w:rsid w:val="00CA50B7"/>
    <w:rsid w:val="00CE22A2"/>
    <w:rsid w:val="00D308C5"/>
    <w:rsid w:val="00D552E0"/>
    <w:rsid w:val="00D6537E"/>
    <w:rsid w:val="00DB6B3D"/>
    <w:rsid w:val="00DE4BAA"/>
    <w:rsid w:val="00E00BF1"/>
    <w:rsid w:val="00E1376D"/>
    <w:rsid w:val="00E649E6"/>
    <w:rsid w:val="00E93C3A"/>
    <w:rsid w:val="00EA1687"/>
    <w:rsid w:val="00EB6D28"/>
    <w:rsid w:val="00F20F25"/>
    <w:rsid w:val="00F46910"/>
    <w:rsid w:val="00F71679"/>
    <w:rsid w:val="00F900B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6E3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CA50B7"/>
    <w:pPr>
      <w:suppressAutoHyphens/>
      <w:spacing w:after="0" w:line="240" w:lineRule="auto"/>
    </w:pPr>
    <w:rPr>
      <w:rFonts w:ascii="Times New Roman" w:eastAsia="Times New Roman" w:hAnsi="Times New Roman" w:cs="Times New Roman"/>
      <w:sz w:val="24"/>
      <w:szCs w:val="24"/>
      <w:lang w:eastAsia="zh-CN"/>
    </w:rPr>
  </w:style>
  <w:style w:type="paragraph" w:styleId="Cmsor2">
    <w:name w:val="heading 2"/>
    <w:basedOn w:val="Norml"/>
    <w:next w:val="Norml"/>
    <w:link w:val="Cmsor2Char"/>
    <w:qFormat/>
    <w:rsid w:val="00CA50B7"/>
    <w:pPr>
      <w:keepNext/>
      <w:numPr>
        <w:ilvl w:val="1"/>
        <w:numId w:val="1"/>
      </w:numPr>
      <w:spacing w:before="240" w:after="60"/>
      <w:outlineLvl w:val="1"/>
    </w:pPr>
    <w:rPr>
      <w:rFonts w:ascii="Arial" w:hAnsi="Arial" w:cs="Arial"/>
      <w:b/>
      <w:bCs/>
      <w:i/>
      <w:iCs/>
      <w:sz w:val="28"/>
      <w:szCs w:val="28"/>
      <w:lang w:val="x-none"/>
    </w:rPr>
  </w:style>
  <w:style w:type="paragraph" w:styleId="Cmsor4">
    <w:name w:val="heading 4"/>
    <w:basedOn w:val="Norml"/>
    <w:next w:val="Norml"/>
    <w:link w:val="Cmsor4Char"/>
    <w:qFormat/>
    <w:rsid w:val="00CA50B7"/>
    <w:pPr>
      <w:keepNext/>
      <w:numPr>
        <w:ilvl w:val="3"/>
        <w:numId w:val="1"/>
      </w:numPr>
      <w:spacing w:before="240" w:after="60"/>
      <w:outlineLvl w:val="3"/>
    </w:pPr>
    <w:rPr>
      <w:b/>
      <w:bCs/>
      <w:sz w:val="28"/>
      <w:szCs w:val="28"/>
      <w:lang w:val="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2Char">
    <w:name w:val="Címsor 2 Char"/>
    <w:basedOn w:val="Bekezdsalapbettpusa"/>
    <w:link w:val="Cmsor2"/>
    <w:rsid w:val="00CA50B7"/>
    <w:rPr>
      <w:rFonts w:ascii="Arial" w:eastAsia="Times New Roman" w:hAnsi="Arial" w:cs="Arial"/>
      <w:b/>
      <w:bCs/>
      <w:i/>
      <w:iCs/>
      <w:sz w:val="28"/>
      <w:szCs w:val="28"/>
      <w:lang w:val="x-none" w:eastAsia="zh-CN"/>
    </w:rPr>
  </w:style>
  <w:style w:type="character" w:customStyle="1" w:styleId="Cmsor4Char">
    <w:name w:val="Címsor 4 Char"/>
    <w:basedOn w:val="Bekezdsalapbettpusa"/>
    <w:link w:val="Cmsor4"/>
    <w:rsid w:val="00CA50B7"/>
    <w:rPr>
      <w:rFonts w:ascii="Times New Roman" w:eastAsia="Times New Roman" w:hAnsi="Times New Roman" w:cs="Times New Roman"/>
      <w:b/>
      <w:bCs/>
      <w:sz w:val="28"/>
      <w:szCs w:val="28"/>
      <w:lang w:val="x-none" w:eastAsia="zh-CN"/>
    </w:rPr>
  </w:style>
  <w:style w:type="character" w:styleId="Oldalszm">
    <w:name w:val="page number"/>
    <w:basedOn w:val="Bekezdsalapbettpusa"/>
    <w:rsid w:val="00CA50B7"/>
  </w:style>
  <w:style w:type="paragraph" w:styleId="llb">
    <w:name w:val="footer"/>
    <w:basedOn w:val="Norml"/>
    <w:link w:val="llbChar"/>
    <w:rsid w:val="00CA50B7"/>
    <w:pPr>
      <w:tabs>
        <w:tab w:val="center" w:pos="4536"/>
        <w:tab w:val="right" w:pos="9072"/>
      </w:tabs>
    </w:pPr>
  </w:style>
  <w:style w:type="character" w:customStyle="1" w:styleId="llbChar">
    <w:name w:val="Élőláb Char"/>
    <w:basedOn w:val="Bekezdsalapbettpusa"/>
    <w:link w:val="llb"/>
    <w:rsid w:val="00CA50B7"/>
    <w:rPr>
      <w:rFonts w:ascii="Times New Roman" w:eastAsia="Times New Roman" w:hAnsi="Times New Roman" w:cs="Times New Roman"/>
      <w:sz w:val="24"/>
      <w:szCs w:val="24"/>
      <w:lang w:eastAsia="zh-CN"/>
    </w:rPr>
  </w:style>
  <w:style w:type="paragraph" w:styleId="Listaszerbekezds">
    <w:name w:val="List Paragraph"/>
    <w:basedOn w:val="Norml"/>
    <w:qFormat/>
    <w:rsid w:val="00CA50B7"/>
    <w:pPr>
      <w:ind w:left="708"/>
    </w:pPr>
  </w:style>
  <w:style w:type="paragraph" w:styleId="lfej">
    <w:name w:val="header"/>
    <w:basedOn w:val="Norml"/>
    <w:link w:val="lfejChar"/>
    <w:rsid w:val="00CA50B7"/>
    <w:pPr>
      <w:tabs>
        <w:tab w:val="center" w:pos="4536"/>
        <w:tab w:val="right" w:pos="9072"/>
      </w:tabs>
    </w:pPr>
    <w:rPr>
      <w:lang w:val="x-none"/>
    </w:rPr>
  </w:style>
  <w:style w:type="character" w:customStyle="1" w:styleId="lfejChar">
    <w:name w:val="Élőfej Char"/>
    <w:basedOn w:val="Bekezdsalapbettpusa"/>
    <w:link w:val="lfej"/>
    <w:rsid w:val="00CA50B7"/>
    <w:rPr>
      <w:rFonts w:ascii="Times New Roman" w:eastAsia="Times New Roman" w:hAnsi="Times New Roman" w:cs="Times New Roman"/>
      <w:sz w:val="24"/>
      <w:szCs w:val="24"/>
      <w:lang w:val="x-none" w:eastAsia="zh-CN"/>
    </w:rPr>
  </w:style>
  <w:style w:type="paragraph" w:styleId="Buborkszveg">
    <w:name w:val="Balloon Text"/>
    <w:basedOn w:val="Norml"/>
    <w:link w:val="BuborkszvegChar"/>
    <w:uiPriority w:val="99"/>
    <w:semiHidden/>
    <w:unhideWhenUsed/>
    <w:rsid w:val="0085635F"/>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5635F"/>
    <w:rPr>
      <w:rFonts w:ascii="Segoe UI" w:eastAsia="Times New Roman" w:hAnsi="Segoe UI" w:cs="Segoe UI"/>
      <w:sz w:val="18"/>
      <w:szCs w:val="18"/>
      <w:lang w:eastAsia="zh-CN"/>
    </w:rPr>
  </w:style>
  <w:style w:type="character" w:styleId="Jegyzethivatkozs">
    <w:name w:val="annotation reference"/>
    <w:basedOn w:val="Bekezdsalapbettpusa"/>
    <w:uiPriority w:val="99"/>
    <w:semiHidden/>
    <w:unhideWhenUsed/>
    <w:rsid w:val="00502EDD"/>
    <w:rPr>
      <w:sz w:val="16"/>
      <w:szCs w:val="16"/>
    </w:rPr>
  </w:style>
  <w:style w:type="paragraph" w:styleId="Jegyzetszveg">
    <w:name w:val="annotation text"/>
    <w:basedOn w:val="Norml"/>
    <w:link w:val="JegyzetszvegChar"/>
    <w:uiPriority w:val="99"/>
    <w:semiHidden/>
    <w:unhideWhenUsed/>
    <w:rsid w:val="00502EDD"/>
    <w:rPr>
      <w:sz w:val="20"/>
      <w:szCs w:val="20"/>
    </w:rPr>
  </w:style>
  <w:style w:type="character" w:customStyle="1" w:styleId="JegyzetszvegChar">
    <w:name w:val="Jegyzetszöveg Char"/>
    <w:basedOn w:val="Bekezdsalapbettpusa"/>
    <w:link w:val="Jegyzetszveg"/>
    <w:uiPriority w:val="99"/>
    <w:semiHidden/>
    <w:rsid w:val="00502EDD"/>
    <w:rPr>
      <w:rFonts w:ascii="Times New Roman" w:eastAsia="Times New Roman" w:hAnsi="Times New Roman" w:cs="Times New Roman"/>
      <w:sz w:val="20"/>
      <w:szCs w:val="20"/>
      <w:lang w:eastAsia="zh-CN"/>
    </w:rPr>
  </w:style>
  <w:style w:type="paragraph" w:styleId="Megjegyzstrgya">
    <w:name w:val="annotation subject"/>
    <w:basedOn w:val="Jegyzetszveg"/>
    <w:next w:val="Jegyzetszveg"/>
    <w:link w:val="MegjegyzstrgyaChar"/>
    <w:uiPriority w:val="99"/>
    <w:semiHidden/>
    <w:unhideWhenUsed/>
    <w:rsid w:val="00502EDD"/>
    <w:rPr>
      <w:b/>
      <w:bCs/>
    </w:rPr>
  </w:style>
  <w:style w:type="character" w:customStyle="1" w:styleId="MegjegyzstrgyaChar">
    <w:name w:val="Megjegyzés tárgya Char"/>
    <w:basedOn w:val="JegyzetszvegChar"/>
    <w:link w:val="Megjegyzstrgya"/>
    <w:uiPriority w:val="99"/>
    <w:semiHidden/>
    <w:rsid w:val="00502EDD"/>
    <w:rPr>
      <w:rFonts w:ascii="Times New Roman" w:eastAsia="Times New Roman" w:hAnsi="Times New Roman" w:cs="Times New Roman"/>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3193</Words>
  <Characters>22032</Characters>
  <Application>Microsoft Office Word</Application>
  <DocSecurity>0</DocSecurity>
  <Lines>183</Lines>
  <Paragraphs>50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25175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2021-06-16T14:09:00Z</dcterms:created>
  <dcterms:modified xsi:type="dcterms:W3CDTF">2024-03-12T14:46:00Z</dcterms:modified>
</cp:coreProperties>
</file>